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8469" w14:textId="77777777" w:rsidR="0095746D" w:rsidRPr="0009485F" w:rsidRDefault="0095746D" w:rsidP="0095746D">
      <w:pPr>
        <w:pStyle w:val="Heading1"/>
        <w:jc w:val="center"/>
        <w:rPr>
          <w:sz w:val="28"/>
          <w:lang w:val="en-US"/>
        </w:rPr>
      </w:pPr>
    </w:p>
    <w:p w14:paraId="61B966C4" w14:textId="77777777" w:rsidR="006A2871" w:rsidRPr="0009485F" w:rsidRDefault="006A2871" w:rsidP="006A2871">
      <w:pPr>
        <w:rPr>
          <w:lang w:val="en-US"/>
        </w:rPr>
      </w:pPr>
    </w:p>
    <w:p w14:paraId="20A85701" w14:textId="2FA0BB96" w:rsidR="0095746D" w:rsidRPr="0009485F" w:rsidRDefault="00F540AB" w:rsidP="00F92763">
      <w:pPr>
        <w:pStyle w:val="Heading1"/>
        <w:jc w:val="center"/>
        <w:rPr>
          <w:rFonts w:ascii="Times New Roman" w:hAnsi="Times New Roman" w:cs="Times New Roman"/>
          <w:sz w:val="44"/>
          <w:szCs w:val="44"/>
          <w:lang w:val="en-US" w:eastAsia="zh-CN"/>
        </w:rPr>
      </w:pPr>
      <w:r w:rsidRPr="0009485F">
        <w:rPr>
          <w:rFonts w:ascii="Times New Roman" w:hAnsi="Times New Roman" w:cs="Times New Roman"/>
          <w:sz w:val="44"/>
          <w:szCs w:val="44"/>
          <w:lang w:val="en-US" w:eastAsia="zh-CN"/>
        </w:rPr>
        <w:t xml:space="preserve">The </w:t>
      </w:r>
      <w:bookmarkStart w:id="0" w:name="_GoBack"/>
      <w:r w:rsidR="00295B0A" w:rsidRPr="00295B0A">
        <w:rPr>
          <w:rFonts w:ascii="Times New Roman" w:hAnsi="Times New Roman" w:cs="Times New Roman"/>
          <w:sz w:val="44"/>
          <w:szCs w:val="44"/>
          <w:lang w:val="en-US" w:eastAsia="zh-CN"/>
        </w:rPr>
        <w:t>β2</w:t>
      </w:r>
      <w:r w:rsidR="00294B06" w:rsidRPr="00295B0A">
        <w:rPr>
          <w:rFonts w:ascii="Times New Roman" w:hAnsi="Times New Roman" w:cs="Times New Roman"/>
          <w:sz w:val="44"/>
          <w:szCs w:val="44"/>
          <w:lang w:val="en-US" w:eastAsia="zh-CN"/>
        </w:rPr>
        <w:t>-Mi</w:t>
      </w:r>
      <w:r w:rsidR="00294B06">
        <w:rPr>
          <w:rFonts w:ascii="Times New Roman" w:hAnsi="Times New Roman" w:cs="Times New Roman"/>
          <w:sz w:val="44"/>
          <w:szCs w:val="44"/>
          <w:lang w:val="en-US" w:eastAsia="zh-CN"/>
        </w:rPr>
        <w:t>croglobulin</w:t>
      </w:r>
      <w:r w:rsidRPr="0009485F">
        <w:rPr>
          <w:rFonts w:ascii="Times New Roman" w:hAnsi="Times New Roman" w:cs="Times New Roman"/>
          <w:sz w:val="44"/>
          <w:szCs w:val="44"/>
          <w:lang w:val="en-US" w:eastAsia="zh-CN"/>
        </w:rPr>
        <w:t xml:space="preserve"> </w:t>
      </w:r>
      <w:r w:rsidR="00FC3765" w:rsidRPr="0009485F">
        <w:rPr>
          <w:rFonts w:ascii="Times New Roman" w:hAnsi="Times New Roman" w:cs="Times New Roman"/>
          <w:sz w:val="44"/>
          <w:szCs w:val="44"/>
          <w:lang w:val="en-US" w:eastAsia="zh-CN"/>
        </w:rPr>
        <w:t>T</w:t>
      </w:r>
      <w:r w:rsidR="00C63043" w:rsidRPr="0009485F">
        <w:rPr>
          <w:rFonts w:ascii="Times New Roman" w:hAnsi="Times New Roman" w:cs="Times New Roman"/>
          <w:sz w:val="44"/>
          <w:szCs w:val="44"/>
          <w:lang w:val="en-US" w:eastAsia="zh-CN"/>
        </w:rPr>
        <w:t xml:space="preserve">urbidimetric </w:t>
      </w:r>
      <w:r w:rsidR="00FC3765" w:rsidRPr="0009485F">
        <w:rPr>
          <w:rFonts w:ascii="Times New Roman" w:hAnsi="Times New Roman" w:cs="Times New Roman"/>
          <w:sz w:val="44"/>
          <w:szCs w:val="44"/>
          <w:lang w:val="en-US" w:eastAsia="zh-CN"/>
        </w:rPr>
        <w:t>I</w:t>
      </w:r>
      <w:r w:rsidR="00C63043" w:rsidRPr="0009485F">
        <w:rPr>
          <w:rFonts w:ascii="Times New Roman" w:hAnsi="Times New Roman" w:cs="Times New Roman"/>
          <w:sz w:val="44"/>
          <w:szCs w:val="44"/>
          <w:lang w:val="en-US" w:eastAsia="zh-CN"/>
        </w:rPr>
        <w:t xml:space="preserve">mmunoassay </w:t>
      </w:r>
      <w:r w:rsidRPr="0009485F">
        <w:rPr>
          <w:rFonts w:ascii="Times New Roman" w:hAnsi="Times New Roman" w:cs="Times New Roman"/>
          <w:sz w:val="44"/>
          <w:szCs w:val="44"/>
          <w:lang w:val="en-US" w:eastAsia="zh-CN"/>
        </w:rPr>
        <w:t>Reagent Kit</w:t>
      </w:r>
      <w:bookmarkEnd w:id="0"/>
    </w:p>
    <w:p w14:paraId="751E871E" w14:textId="77777777" w:rsidR="0095746D" w:rsidRPr="0009485F" w:rsidRDefault="0095746D" w:rsidP="0095746D">
      <w:pPr>
        <w:autoSpaceDE w:val="0"/>
        <w:autoSpaceDN w:val="0"/>
        <w:adjustRightInd w:val="0"/>
        <w:rPr>
          <w:b/>
          <w:bCs/>
          <w:color w:val="231F20"/>
          <w:sz w:val="21"/>
          <w:szCs w:val="40"/>
          <w:lang w:val="en-US" w:eastAsia="zh-CN"/>
        </w:rPr>
      </w:pPr>
    </w:p>
    <w:p w14:paraId="2F328E39" w14:textId="77777777" w:rsidR="0095746D" w:rsidRPr="0009485F" w:rsidRDefault="0095746D" w:rsidP="0095746D">
      <w:pPr>
        <w:autoSpaceDE w:val="0"/>
        <w:autoSpaceDN w:val="0"/>
        <w:adjustRightInd w:val="0"/>
        <w:rPr>
          <w:b/>
          <w:bCs/>
          <w:color w:val="231F20"/>
          <w:sz w:val="21"/>
          <w:szCs w:val="40"/>
          <w:lang w:val="en-US" w:eastAsia="zh-CN"/>
        </w:rPr>
      </w:pPr>
    </w:p>
    <w:p w14:paraId="4186F228" w14:textId="77777777" w:rsidR="00D22EB3" w:rsidRPr="0009485F" w:rsidRDefault="00D22EB3" w:rsidP="0095746D">
      <w:pPr>
        <w:autoSpaceDE w:val="0"/>
        <w:autoSpaceDN w:val="0"/>
        <w:adjustRightInd w:val="0"/>
        <w:rPr>
          <w:b/>
          <w:bCs/>
          <w:color w:val="231F20"/>
          <w:sz w:val="21"/>
          <w:szCs w:val="40"/>
          <w:lang w:val="en-US" w:eastAsia="zh-CN"/>
        </w:rPr>
      </w:pPr>
    </w:p>
    <w:p w14:paraId="7104AD03" w14:textId="7BA37731" w:rsidR="0095746D" w:rsidRPr="0009485F" w:rsidRDefault="0095746D" w:rsidP="00F92763">
      <w:pPr>
        <w:autoSpaceDE w:val="0"/>
        <w:autoSpaceDN w:val="0"/>
        <w:adjustRightInd w:val="0"/>
        <w:jc w:val="center"/>
        <w:rPr>
          <w:color w:val="000000"/>
          <w:lang w:val="en-US" w:eastAsia="zh-CN"/>
        </w:rPr>
      </w:pPr>
      <w:r w:rsidRPr="0009485F">
        <w:rPr>
          <w:color w:val="231F20"/>
          <w:lang w:val="en-US" w:eastAsia="zh-CN"/>
        </w:rPr>
        <w:t>Catalog</w:t>
      </w:r>
      <w:r w:rsidR="004F265B" w:rsidRPr="0009485F">
        <w:rPr>
          <w:color w:val="231F20"/>
          <w:lang w:val="en-US" w:eastAsia="zh-CN"/>
        </w:rPr>
        <w:t>ue</w:t>
      </w:r>
      <w:r w:rsidRPr="0009485F">
        <w:rPr>
          <w:color w:val="231F20"/>
          <w:lang w:val="en-US" w:eastAsia="zh-CN"/>
        </w:rPr>
        <w:t xml:space="preserve"> </w:t>
      </w:r>
      <w:r w:rsidR="004F265B" w:rsidRPr="0009485F">
        <w:rPr>
          <w:color w:val="231F20"/>
          <w:lang w:val="en-US" w:eastAsia="zh-CN"/>
        </w:rPr>
        <w:t>n</w:t>
      </w:r>
      <w:r w:rsidRPr="0009485F">
        <w:rPr>
          <w:color w:val="231F20"/>
          <w:lang w:val="en-US" w:eastAsia="zh-CN"/>
        </w:rPr>
        <w:t xml:space="preserve">umber: </w:t>
      </w:r>
      <w:r w:rsidR="00C85CD1">
        <w:rPr>
          <w:color w:val="231F20"/>
          <w:lang w:val="en-US" w:eastAsia="zh-CN"/>
        </w:rPr>
        <w:t>51680</w:t>
      </w:r>
    </w:p>
    <w:p w14:paraId="5B6E4D0A" w14:textId="77777777" w:rsidR="0095746D" w:rsidRPr="0009485F" w:rsidRDefault="0095746D" w:rsidP="0095746D">
      <w:pPr>
        <w:autoSpaceDE w:val="0"/>
        <w:autoSpaceDN w:val="0"/>
        <w:adjustRightInd w:val="0"/>
        <w:rPr>
          <w:color w:val="231F20"/>
          <w:sz w:val="20"/>
          <w:szCs w:val="36"/>
          <w:lang w:val="en-US" w:eastAsia="zh-CN"/>
        </w:rPr>
      </w:pPr>
    </w:p>
    <w:p w14:paraId="318E69B3" w14:textId="77777777" w:rsidR="00B75D6C" w:rsidRPr="0009485F" w:rsidRDefault="00B75D6C" w:rsidP="0095746D">
      <w:pPr>
        <w:autoSpaceDE w:val="0"/>
        <w:autoSpaceDN w:val="0"/>
        <w:adjustRightInd w:val="0"/>
        <w:rPr>
          <w:color w:val="231F20"/>
          <w:sz w:val="20"/>
          <w:szCs w:val="36"/>
          <w:lang w:val="en-US" w:eastAsia="zh-CN"/>
        </w:rPr>
      </w:pPr>
    </w:p>
    <w:p w14:paraId="3F79D58A" w14:textId="77777777" w:rsidR="00B75D6C" w:rsidRPr="0009485F" w:rsidRDefault="00B75D6C" w:rsidP="0095746D">
      <w:pPr>
        <w:autoSpaceDE w:val="0"/>
        <w:autoSpaceDN w:val="0"/>
        <w:adjustRightInd w:val="0"/>
        <w:rPr>
          <w:color w:val="231F20"/>
          <w:sz w:val="20"/>
          <w:szCs w:val="36"/>
          <w:lang w:val="en-US" w:eastAsia="zh-CN"/>
        </w:rPr>
      </w:pPr>
    </w:p>
    <w:p w14:paraId="4001DCFC" w14:textId="77777777" w:rsidR="00B75D6C" w:rsidRPr="0009485F" w:rsidRDefault="00B75D6C" w:rsidP="0095746D">
      <w:pPr>
        <w:autoSpaceDE w:val="0"/>
        <w:autoSpaceDN w:val="0"/>
        <w:adjustRightInd w:val="0"/>
        <w:rPr>
          <w:color w:val="231F20"/>
          <w:sz w:val="20"/>
          <w:szCs w:val="36"/>
          <w:lang w:val="en-US" w:eastAsia="zh-CN"/>
        </w:rPr>
      </w:pPr>
    </w:p>
    <w:p w14:paraId="22877ED3" w14:textId="77777777" w:rsidR="0095746D" w:rsidRPr="0009485F" w:rsidRDefault="0095746D" w:rsidP="0095746D">
      <w:pPr>
        <w:autoSpaceDE w:val="0"/>
        <w:autoSpaceDN w:val="0"/>
        <w:adjustRightInd w:val="0"/>
        <w:rPr>
          <w:color w:val="231F20"/>
          <w:sz w:val="18"/>
          <w:szCs w:val="36"/>
          <w:lang w:val="en-US" w:eastAsia="zh-CN"/>
        </w:rPr>
      </w:pPr>
    </w:p>
    <w:p w14:paraId="43191EDF" w14:textId="2C825BB9" w:rsidR="00D22EB3" w:rsidRPr="0009485F" w:rsidRDefault="00BC12A4" w:rsidP="00F92763">
      <w:pPr>
        <w:autoSpaceDE w:val="0"/>
        <w:autoSpaceDN w:val="0"/>
        <w:adjustRightInd w:val="0"/>
        <w:jc w:val="center"/>
        <w:rPr>
          <w:bCs/>
          <w:color w:val="231F20"/>
          <w:sz w:val="18"/>
          <w:szCs w:val="18"/>
          <w:lang w:val="en-US" w:eastAsia="zh-CN"/>
        </w:rPr>
      </w:pPr>
      <w:r w:rsidRPr="0009485F">
        <w:rPr>
          <w:bCs/>
          <w:color w:val="231F20"/>
          <w:sz w:val="18"/>
          <w:szCs w:val="18"/>
          <w:lang w:val="en-US" w:eastAsia="zh-CN"/>
        </w:rPr>
        <w:t>For the quantitative determinatio</w:t>
      </w:r>
      <w:r w:rsidR="001812D5" w:rsidRPr="0009485F">
        <w:rPr>
          <w:bCs/>
          <w:color w:val="231F20"/>
          <w:sz w:val="18"/>
          <w:szCs w:val="18"/>
          <w:lang w:val="en-US" w:eastAsia="zh-CN"/>
        </w:rPr>
        <w:t xml:space="preserve">n of </w:t>
      </w:r>
      <w:r w:rsidR="00B8645D" w:rsidRPr="00B8645D">
        <w:rPr>
          <w:bCs/>
          <w:color w:val="231F20"/>
          <w:sz w:val="18"/>
          <w:szCs w:val="18"/>
          <w:lang w:val="en-US" w:eastAsia="zh-CN"/>
        </w:rPr>
        <w:t>β2-Microglobulin</w:t>
      </w:r>
    </w:p>
    <w:p w14:paraId="35C23006" w14:textId="77777777" w:rsidR="00613243" w:rsidRPr="0009485F" w:rsidRDefault="00D22EB3" w:rsidP="00F92763">
      <w:pPr>
        <w:autoSpaceDE w:val="0"/>
        <w:autoSpaceDN w:val="0"/>
        <w:adjustRightInd w:val="0"/>
        <w:jc w:val="center"/>
        <w:rPr>
          <w:bCs/>
          <w:color w:val="231F20"/>
          <w:sz w:val="18"/>
          <w:szCs w:val="18"/>
          <w:lang w:val="en-US" w:eastAsia="zh-CN"/>
        </w:rPr>
      </w:pPr>
      <w:r w:rsidRPr="0009485F">
        <w:rPr>
          <w:bCs/>
          <w:color w:val="231F20"/>
          <w:sz w:val="18"/>
          <w:szCs w:val="18"/>
          <w:lang w:val="en-US" w:eastAsia="zh-CN"/>
        </w:rPr>
        <w:t xml:space="preserve"> in </w:t>
      </w:r>
      <w:r w:rsidR="0071068B" w:rsidRPr="0009485F">
        <w:rPr>
          <w:bCs/>
          <w:color w:val="231F20"/>
          <w:sz w:val="18"/>
          <w:szCs w:val="18"/>
          <w:lang w:val="en-US" w:eastAsia="zh-CN"/>
        </w:rPr>
        <w:t>human</w:t>
      </w:r>
      <w:r w:rsidR="0075337D">
        <w:rPr>
          <w:bCs/>
          <w:color w:val="231F20"/>
          <w:sz w:val="18"/>
          <w:szCs w:val="18"/>
          <w:lang w:val="en-US" w:eastAsia="zh-CN"/>
        </w:rPr>
        <w:t xml:space="preserve"> </w:t>
      </w:r>
      <w:r w:rsidR="00E52937">
        <w:rPr>
          <w:rFonts w:hint="eastAsia"/>
          <w:bCs/>
          <w:color w:val="231F20"/>
          <w:sz w:val="18"/>
          <w:szCs w:val="18"/>
          <w:lang w:val="en-US" w:eastAsia="zh-CN"/>
        </w:rPr>
        <w:t>serum</w:t>
      </w:r>
      <w:r w:rsidR="00C63043" w:rsidRPr="0009485F">
        <w:rPr>
          <w:bCs/>
          <w:color w:val="231F20"/>
          <w:sz w:val="18"/>
          <w:szCs w:val="18"/>
          <w:lang w:val="en-US" w:eastAsia="zh-CN"/>
        </w:rPr>
        <w:t xml:space="preserve"> </w:t>
      </w:r>
      <w:r w:rsidRPr="0009485F">
        <w:rPr>
          <w:bCs/>
          <w:color w:val="231F20"/>
          <w:sz w:val="18"/>
          <w:szCs w:val="18"/>
          <w:lang w:val="en-US" w:eastAsia="zh-CN"/>
        </w:rPr>
        <w:t xml:space="preserve">and </w:t>
      </w:r>
      <w:r w:rsidR="00E52937">
        <w:rPr>
          <w:rFonts w:hint="eastAsia"/>
          <w:bCs/>
          <w:color w:val="231F20"/>
          <w:sz w:val="18"/>
          <w:szCs w:val="18"/>
          <w:lang w:val="en-US" w:eastAsia="zh-CN"/>
        </w:rPr>
        <w:t>plasma</w:t>
      </w:r>
    </w:p>
    <w:p w14:paraId="75B915F1" w14:textId="77777777" w:rsidR="00613243" w:rsidRPr="0009485F" w:rsidRDefault="00613243" w:rsidP="0058289D">
      <w:pPr>
        <w:autoSpaceDE w:val="0"/>
        <w:autoSpaceDN w:val="0"/>
        <w:adjustRightInd w:val="0"/>
        <w:rPr>
          <w:b/>
          <w:bCs/>
          <w:color w:val="231F20"/>
          <w:sz w:val="16"/>
          <w:szCs w:val="36"/>
          <w:lang w:val="en-US" w:eastAsia="zh-CN"/>
        </w:rPr>
      </w:pPr>
    </w:p>
    <w:p w14:paraId="588BAE7E" w14:textId="77777777" w:rsidR="0095746D" w:rsidRPr="0009485F" w:rsidRDefault="0095746D" w:rsidP="0058289D">
      <w:pPr>
        <w:autoSpaceDE w:val="0"/>
        <w:autoSpaceDN w:val="0"/>
        <w:adjustRightInd w:val="0"/>
        <w:rPr>
          <w:b/>
          <w:bCs/>
          <w:color w:val="231F20"/>
          <w:sz w:val="18"/>
          <w:szCs w:val="36"/>
          <w:lang w:val="en-US" w:eastAsia="zh-CN"/>
        </w:rPr>
      </w:pPr>
    </w:p>
    <w:p w14:paraId="01B20001" w14:textId="77777777" w:rsidR="0095746D" w:rsidRPr="0009485F" w:rsidRDefault="0095746D" w:rsidP="0058289D">
      <w:pPr>
        <w:autoSpaceDE w:val="0"/>
        <w:autoSpaceDN w:val="0"/>
        <w:adjustRightInd w:val="0"/>
        <w:rPr>
          <w:b/>
          <w:bCs/>
          <w:color w:val="231F20"/>
          <w:sz w:val="20"/>
          <w:szCs w:val="36"/>
          <w:lang w:val="en-US" w:eastAsia="zh-CN"/>
        </w:rPr>
      </w:pPr>
    </w:p>
    <w:p w14:paraId="24B6CCE1" w14:textId="77777777" w:rsidR="00BC12A4" w:rsidRPr="0009485F" w:rsidRDefault="00BC12A4" w:rsidP="0058289D">
      <w:pPr>
        <w:autoSpaceDE w:val="0"/>
        <w:autoSpaceDN w:val="0"/>
        <w:adjustRightInd w:val="0"/>
        <w:rPr>
          <w:b/>
          <w:bCs/>
          <w:color w:val="231F20"/>
          <w:sz w:val="20"/>
          <w:szCs w:val="36"/>
          <w:lang w:val="en-US" w:eastAsia="zh-CN"/>
        </w:rPr>
      </w:pPr>
    </w:p>
    <w:p w14:paraId="13DE9528" w14:textId="77777777" w:rsidR="003E635F" w:rsidRPr="0009485F" w:rsidRDefault="003E635F" w:rsidP="00F92763">
      <w:pPr>
        <w:autoSpaceDE w:val="0"/>
        <w:autoSpaceDN w:val="0"/>
        <w:adjustRightInd w:val="0"/>
        <w:jc w:val="center"/>
        <w:rPr>
          <w:bCs/>
          <w:color w:val="231F20"/>
          <w:sz w:val="18"/>
          <w:szCs w:val="18"/>
          <w:lang w:val="en-US" w:eastAsia="zh-CN"/>
        </w:rPr>
      </w:pPr>
      <w:r w:rsidRPr="0009485F">
        <w:rPr>
          <w:bCs/>
          <w:color w:val="231F20"/>
          <w:sz w:val="18"/>
          <w:szCs w:val="18"/>
          <w:lang w:val="en-US" w:eastAsia="zh-CN"/>
        </w:rPr>
        <w:t>This package insert must be read in its entirety before using this product</w:t>
      </w:r>
    </w:p>
    <w:p w14:paraId="5D0CD999" w14:textId="77777777" w:rsidR="003E635F" w:rsidRPr="0009485F" w:rsidRDefault="00762D28" w:rsidP="00F92763">
      <w:pPr>
        <w:autoSpaceDE w:val="0"/>
        <w:autoSpaceDN w:val="0"/>
        <w:adjustRightInd w:val="0"/>
        <w:jc w:val="center"/>
        <w:rPr>
          <w:bCs/>
          <w:color w:val="231F20"/>
          <w:sz w:val="18"/>
          <w:szCs w:val="18"/>
          <w:lang w:val="en-US" w:eastAsia="zh-CN"/>
        </w:rPr>
      </w:pPr>
      <w:r w:rsidRPr="0009485F">
        <w:rPr>
          <w:bCs/>
          <w:color w:val="231F20"/>
          <w:sz w:val="18"/>
          <w:szCs w:val="18"/>
          <w:lang w:val="en-US" w:eastAsia="zh-CN"/>
        </w:rPr>
        <w:t xml:space="preserve">Use only the current version of </w:t>
      </w:r>
      <w:r w:rsidR="00D57687" w:rsidRPr="0009485F">
        <w:rPr>
          <w:bCs/>
          <w:color w:val="231F20"/>
          <w:sz w:val="18"/>
          <w:szCs w:val="18"/>
          <w:lang w:val="en-US" w:eastAsia="zh-CN"/>
        </w:rPr>
        <w:t>p</w:t>
      </w:r>
      <w:r w:rsidRPr="0009485F">
        <w:rPr>
          <w:bCs/>
          <w:color w:val="231F20"/>
          <w:sz w:val="18"/>
          <w:szCs w:val="18"/>
          <w:lang w:val="en-US" w:eastAsia="zh-CN"/>
        </w:rPr>
        <w:t xml:space="preserve">roduct </w:t>
      </w:r>
      <w:r w:rsidR="00D57687" w:rsidRPr="0009485F">
        <w:rPr>
          <w:bCs/>
          <w:color w:val="231F20"/>
          <w:sz w:val="18"/>
          <w:szCs w:val="18"/>
          <w:lang w:val="en-US" w:eastAsia="zh-CN"/>
        </w:rPr>
        <w:t>d</w:t>
      </w:r>
      <w:r w:rsidR="00836D63" w:rsidRPr="0009485F">
        <w:rPr>
          <w:bCs/>
          <w:color w:val="231F20"/>
          <w:sz w:val="18"/>
          <w:szCs w:val="18"/>
          <w:lang w:val="en-US" w:eastAsia="zh-CN"/>
        </w:rPr>
        <w:t xml:space="preserve">ata </w:t>
      </w:r>
      <w:r w:rsidR="00D57687" w:rsidRPr="0009485F">
        <w:rPr>
          <w:bCs/>
          <w:color w:val="231F20"/>
          <w:sz w:val="18"/>
          <w:szCs w:val="18"/>
          <w:lang w:val="en-US" w:eastAsia="zh-CN"/>
        </w:rPr>
        <w:t>s</w:t>
      </w:r>
      <w:r w:rsidR="00836D63" w:rsidRPr="0009485F">
        <w:rPr>
          <w:bCs/>
          <w:color w:val="231F20"/>
          <w:sz w:val="18"/>
          <w:szCs w:val="18"/>
          <w:lang w:val="en-US" w:eastAsia="zh-CN"/>
        </w:rPr>
        <w:t>heet enclosed with the kit</w:t>
      </w:r>
    </w:p>
    <w:p w14:paraId="5104BA04" w14:textId="77777777" w:rsidR="003E635F" w:rsidRPr="0009485F" w:rsidRDefault="003E635F" w:rsidP="003E635F">
      <w:pPr>
        <w:ind w:left="3780"/>
        <w:rPr>
          <w:sz w:val="32"/>
          <w:szCs w:val="32"/>
          <w:lang w:val="en-US"/>
        </w:rPr>
      </w:pPr>
    </w:p>
    <w:p w14:paraId="3D6119D3" w14:textId="77777777" w:rsidR="003E635F" w:rsidRPr="0009485F" w:rsidRDefault="003E635F" w:rsidP="00F479B2">
      <w:pPr>
        <w:jc w:val="center"/>
        <w:rPr>
          <w:lang w:val="en-US"/>
        </w:rPr>
      </w:pPr>
    </w:p>
    <w:p w14:paraId="51287C7B" w14:textId="77777777" w:rsidR="00F479B2" w:rsidRPr="00F479B2" w:rsidRDefault="00F479B2" w:rsidP="00F479B2">
      <w:pPr>
        <w:jc w:val="center"/>
        <w:rPr>
          <w:sz w:val="18"/>
          <w:lang w:val="en-US"/>
        </w:rPr>
      </w:pPr>
      <w:r w:rsidRPr="00F479B2">
        <w:rPr>
          <w:sz w:val="18"/>
          <w:lang w:val="en-US"/>
        </w:rPr>
        <w:t>Website: www.immunodiagnostics.com.hk</w:t>
      </w:r>
    </w:p>
    <w:p w14:paraId="193C69CE" w14:textId="77777777" w:rsidR="00F479B2" w:rsidRPr="00F479B2" w:rsidRDefault="00F479B2" w:rsidP="00F479B2">
      <w:pPr>
        <w:jc w:val="center"/>
        <w:rPr>
          <w:sz w:val="18"/>
          <w:lang w:val="en-US"/>
        </w:rPr>
      </w:pPr>
      <w:r w:rsidRPr="00F479B2">
        <w:rPr>
          <w:sz w:val="18"/>
          <w:lang w:val="en-US"/>
        </w:rPr>
        <w:t>E-mail: info@immunodiagnostics.com.hk</w:t>
      </w:r>
    </w:p>
    <w:p w14:paraId="3DB3C5A0" w14:textId="77777777" w:rsidR="00F479B2" w:rsidRPr="00F479B2" w:rsidRDefault="00F479B2" w:rsidP="00F479B2">
      <w:pPr>
        <w:jc w:val="center"/>
        <w:rPr>
          <w:sz w:val="18"/>
          <w:lang w:val="en-US"/>
        </w:rPr>
      </w:pPr>
      <w:r w:rsidRPr="00F479B2">
        <w:rPr>
          <w:sz w:val="18"/>
          <w:lang w:val="en-US"/>
        </w:rPr>
        <w:t>Tel: (+852</w:t>
      </w:r>
      <w:r w:rsidR="00717BF9">
        <w:rPr>
          <w:rFonts w:hint="eastAsia"/>
          <w:sz w:val="18"/>
          <w:lang w:val="en-US" w:eastAsia="zh-CN"/>
        </w:rPr>
        <w:t xml:space="preserve">) </w:t>
      </w:r>
      <w:r w:rsidR="00717BF9" w:rsidRPr="00717BF9">
        <w:rPr>
          <w:sz w:val="18"/>
          <w:lang w:val="en-US"/>
        </w:rPr>
        <w:t>3502 2780</w:t>
      </w:r>
    </w:p>
    <w:p w14:paraId="34B15109" w14:textId="77777777" w:rsidR="003E635F" w:rsidRPr="00F479B2" w:rsidRDefault="00F479B2" w:rsidP="00F479B2">
      <w:pPr>
        <w:jc w:val="center"/>
        <w:rPr>
          <w:sz w:val="18"/>
          <w:lang w:val="en-US" w:eastAsia="zh-CN"/>
        </w:rPr>
      </w:pPr>
      <w:r w:rsidRPr="00F479B2">
        <w:rPr>
          <w:sz w:val="18"/>
          <w:lang w:val="en-US"/>
        </w:rPr>
        <w:t xml:space="preserve">Fax: (+852) </w:t>
      </w:r>
      <w:r w:rsidR="00717BF9">
        <w:rPr>
          <w:sz w:val="18"/>
          <w:lang w:val="en-US"/>
        </w:rPr>
        <w:t>3502 278</w:t>
      </w:r>
      <w:r w:rsidR="00717BF9">
        <w:rPr>
          <w:rFonts w:hint="eastAsia"/>
          <w:sz w:val="18"/>
          <w:lang w:val="en-US" w:eastAsia="zh-CN"/>
        </w:rPr>
        <w:t>1</w:t>
      </w:r>
    </w:p>
    <w:p w14:paraId="117E8BCE" w14:textId="77777777" w:rsidR="00FA5F03" w:rsidRDefault="00FA5F03" w:rsidP="00FA5F03">
      <w:pPr>
        <w:autoSpaceDE w:val="0"/>
        <w:autoSpaceDN w:val="0"/>
        <w:adjustRightInd w:val="0"/>
        <w:ind w:right="540"/>
        <w:jc w:val="right"/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</w:pPr>
    </w:p>
    <w:p w14:paraId="3EC626E4" w14:textId="77777777" w:rsidR="00FA5F03" w:rsidRDefault="00FA5F03" w:rsidP="00FA5F03">
      <w:pPr>
        <w:autoSpaceDE w:val="0"/>
        <w:autoSpaceDN w:val="0"/>
        <w:adjustRightInd w:val="0"/>
        <w:ind w:right="540"/>
        <w:jc w:val="right"/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</w:pPr>
    </w:p>
    <w:p w14:paraId="52CED67D" w14:textId="77777777" w:rsidR="00FA5F03" w:rsidRDefault="00FA5F03" w:rsidP="00FA5F03">
      <w:pPr>
        <w:autoSpaceDE w:val="0"/>
        <w:autoSpaceDN w:val="0"/>
        <w:adjustRightInd w:val="0"/>
        <w:ind w:right="540"/>
        <w:jc w:val="right"/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</w:pPr>
    </w:p>
    <w:p w14:paraId="64075532" w14:textId="77777777" w:rsidR="00FA5F03" w:rsidRDefault="00FA5F03" w:rsidP="00FA5F03">
      <w:pPr>
        <w:autoSpaceDE w:val="0"/>
        <w:autoSpaceDN w:val="0"/>
        <w:adjustRightInd w:val="0"/>
        <w:ind w:right="540"/>
        <w:jc w:val="right"/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</w:pPr>
    </w:p>
    <w:p w14:paraId="085C4C90" w14:textId="77777777" w:rsidR="00FA5F03" w:rsidRPr="0095746D" w:rsidRDefault="00FA5F03" w:rsidP="00FA5F03">
      <w:pPr>
        <w:autoSpaceDE w:val="0"/>
        <w:autoSpaceDN w:val="0"/>
        <w:adjustRightInd w:val="0"/>
        <w:ind w:right="540"/>
        <w:jc w:val="right"/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</w:pPr>
      <w:r w:rsidRPr="0095746D"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  <w:t>FOR RESEARCH USE ONLY</w:t>
      </w:r>
    </w:p>
    <w:p w14:paraId="57F1EB48" w14:textId="77777777" w:rsidR="00FA5F03" w:rsidRPr="007C796A" w:rsidRDefault="00FA5F03" w:rsidP="00FA5F03">
      <w:pPr>
        <w:tabs>
          <w:tab w:val="left" w:pos="441"/>
          <w:tab w:val="right" w:pos="6660"/>
        </w:tabs>
        <w:autoSpaceDE w:val="0"/>
        <w:autoSpaceDN w:val="0"/>
        <w:adjustRightInd w:val="0"/>
        <w:ind w:right="540"/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</w:pPr>
      <w:r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  <w:tab/>
      </w:r>
      <w:r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  <w:tab/>
      </w:r>
      <w:r w:rsidRPr="007C796A">
        <w:rPr>
          <w:rFonts w:ascii="Helvetica-Bold" w:hAnsi="Helvetica-Bold" w:cs="Helvetica-Bold"/>
          <w:b/>
          <w:bCs/>
          <w:color w:val="231F20"/>
          <w:sz w:val="16"/>
          <w:szCs w:val="28"/>
          <w:lang w:eastAsia="zh-CN"/>
        </w:rPr>
        <w:t>NOT FOR USE IN DIAGNOSTIC PROCEDURES</w:t>
      </w:r>
    </w:p>
    <w:p w14:paraId="76DC011E" w14:textId="77777777" w:rsidR="00FC3765" w:rsidRPr="0009485F" w:rsidRDefault="00FC3765" w:rsidP="00B75F89">
      <w:pPr>
        <w:pStyle w:val="apolloboldtext"/>
        <w:rPr>
          <w:rFonts w:eastAsia="SimSun"/>
          <w:lang w:val="en-US" w:eastAsia="zh-CN"/>
        </w:rPr>
        <w:sectPr w:rsidR="00FC3765" w:rsidRPr="0009485F" w:rsidSect="003E635F">
          <w:headerReference w:type="default" r:id="rId8"/>
          <w:footerReference w:type="default" r:id="rId9"/>
          <w:pgSz w:w="8417" w:h="11909" w:orient="landscape" w:code="9"/>
          <w:pgMar w:top="1551" w:right="497" w:bottom="1620" w:left="720" w:header="360" w:footer="466" w:gutter="0"/>
          <w:cols w:space="708"/>
          <w:docGrid w:linePitch="360"/>
        </w:sectPr>
      </w:pPr>
    </w:p>
    <w:p w14:paraId="7123E58A" w14:textId="77777777" w:rsidR="00DA10C6" w:rsidRDefault="00DA10C6">
      <w:pPr>
        <w:rPr>
          <w:b/>
          <w:bCs/>
          <w:color w:val="231F20"/>
          <w:sz w:val="21"/>
          <w:szCs w:val="29"/>
          <w:lang w:val="en-US" w:eastAsia="zh-CN"/>
        </w:rPr>
      </w:pPr>
      <w:r>
        <w:rPr>
          <w:b/>
          <w:bCs/>
          <w:color w:val="231F20"/>
          <w:sz w:val="21"/>
          <w:szCs w:val="29"/>
          <w:lang w:val="en-US" w:eastAsia="zh-CN"/>
        </w:rPr>
        <w:lastRenderedPageBreak/>
        <w:br w:type="page"/>
      </w:r>
    </w:p>
    <w:p w14:paraId="0929D2E7" w14:textId="77777777" w:rsidR="00D7788E" w:rsidRPr="0009485F" w:rsidRDefault="007B39CC" w:rsidP="00D7788E">
      <w:pPr>
        <w:tabs>
          <w:tab w:val="left" w:pos="720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231F20"/>
          <w:sz w:val="21"/>
          <w:szCs w:val="29"/>
          <w:lang w:val="en-US" w:eastAsia="zh-CN"/>
        </w:rPr>
      </w:pPr>
      <w:r w:rsidRPr="0009485F">
        <w:rPr>
          <w:b/>
          <w:bCs/>
          <w:color w:val="231F20"/>
          <w:sz w:val="21"/>
          <w:szCs w:val="29"/>
          <w:lang w:val="en-US" w:eastAsia="zh-CN"/>
        </w:rPr>
        <w:lastRenderedPageBreak/>
        <w:t>TABLE OF CONTENT</w:t>
      </w:r>
    </w:p>
    <w:tbl>
      <w:tblPr>
        <w:tblpPr w:leftFromText="180" w:rightFromText="180" w:vertAnchor="page" w:horzAnchor="margin" w:tblpY="2341"/>
        <w:tblW w:w="0" w:type="auto"/>
        <w:tblLook w:val="01E0" w:firstRow="1" w:lastRow="1" w:firstColumn="1" w:lastColumn="1" w:noHBand="0" w:noVBand="0"/>
      </w:tblPr>
      <w:tblGrid>
        <w:gridCol w:w="5907"/>
        <w:gridCol w:w="892"/>
      </w:tblGrid>
      <w:tr w:rsidR="00D7788E" w:rsidRPr="0009485F" w14:paraId="21263083" w14:textId="77777777">
        <w:trPr>
          <w:trHeight w:hRule="exact" w:val="409"/>
        </w:trPr>
        <w:tc>
          <w:tcPr>
            <w:tcW w:w="5907" w:type="dxa"/>
            <w:tcBorders>
              <w:bottom w:val="single" w:sz="6" w:space="0" w:color="auto"/>
            </w:tcBorders>
            <w:vAlign w:val="center"/>
          </w:tcPr>
          <w:p w14:paraId="248C8D76" w14:textId="77777777" w:rsidR="00D7788E" w:rsidRPr="0009485F" w:rsidRDefault="00D7788E" w:rsidP="00EF78AF">
            <w:pPr>
              <w:rPr>
                <w:bCs/>
                <w:color w:val="231F20"/>
                <w:sz w:val="21"/>
                <w:szCs w:val="29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21"/>
                <w:szCs w:val="28"/>
                <w:lang w:val="en-US" w:eastAsia="zh-CN"/>
              </w:rPr>
              <w:t>Content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3F1B9B6B" w14:textId="77777777" w:rsidR="00D7788E" w:rsidRPr="0009485F" w:rsidRDefault="00D7788E" w:rsidP="00EF78AF">
            <w:pPr>
              <w:rPr>
                <w:rFonts w:eastAsia="Times New Roman"/>
                <w:bCs/>
                <w:color w:val="231F20"/>
                <w:sz w:val="21"/>
                <w:szCs w:val="29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21"/>
                <w:szCs w:val="28"/>
                <w:lang w:val="en-US" w:eastAsia="zh-CN"/>
              </w:rPr>
              <w:t>Page</w:t>
            </w:r>
          </w:p>
        </w:tc>
      </w:tr>
      <w:tr w:rsidR="00663F61" w:rsidRPr="0009485F" w14:paraId="1EFF60EA" w14:textId="77777777">
        <w:trPr>
          <w:trHeight w:hRule="exact" w:val="409"/>
        </w:trPr>
        <w:tc>
          <w:tcPr>
            <w:tcW w:w="5907" w:type="dxa"/>
            <w:vAlign w:val="center"/>
          </w:tcPr>
          <w:p w14:paraId="511FE6DC" w14:textId="77777777" w:rsidR="00663F61" w:rsidRPr="0009485F" w:rsidRDefault="00663F61" w:rsidP="00EF78AF">
            <w:pPr>
              <w:rPr>
                <w:color w:val="231F20"/>
                <w:sz w:val="18"/>
                <w:lang w:val="en-US" w:eastAsia="zh-CN"/>
              </w:rPr>
            </w:pPr>
            <w:r w:rsidRPr="0009485F">
              <w:rPr>
                <w:color w:val="231F20"/>
                <w:sz w:val="18"/>
                <w:lang w:val="en-US" w:eastAsia="zh-CN"/>
              </w:rPr>
              <w:t>INTRODUCTION</w:t>
            </w:r>
          </w:p>
        </w:tc>
        <w:tc>
          <w:tcPr>
            <w:tcW w:w="892" w:type="dxa"/>
            <w:vAlign w:val="center"/>
          </w:tcPr>
          <w:p w14:paraId="4FE85485" w14:textId="77777777" w:rsidR="00663F61" w:rsidRPr="0009485F" w:rsidRDefault="0009485F" w:rsidP="00EF78AF">
            <w:pPr>
              <w:jc w:val="center"/>
              <w:rPr>
                <w:color w:val="231F20"/>
                <w:sz w:val="18"/>
                <w:lang w:val="en-US" w:eastAsia="zh-CN"/>
              </w:rPr>
            </w:pPr>
            <w:r w:rsidRPr="0009485F">
              <w:rPr>
                <w:color w:val="231F20"/>
                <w:sz w:val="18"/>
                <w:lang w:val="en-US" w:eastAsia="zh-CN"/>
              </w:rPr>
              <w:t>1</w:t>
            </w:r>
          </w:p>
        </w:tc>
      </w:tr>
      <w:tr w:rsidR="00D7788E" w:rsidRPr="0009485F" w14:paraId="1B33C08D" w14:textId="77777777">
        <w:trPr>
          <w:trHeight w:hRule="exact" w:val="409"/>
        </w:trPr>
        <w:tc>
          <w:tcPr>
            <w:tcW w:w="5907" w:type="dxa"/>
            <w:vAlign w:val="center"/>
          </w:tcPr>
          <w:p w14:paraId="4635A861" w14:textId="77777777" w:rsidR="00D7788E" w:rsidRPr="0009485F" w:rsidRDefault="00D7788E" w:rsidP="00EF78AF">
            <w:pPr>
              <w:rPr>
                <w:rFonts w:eastAsia="Times New Roman"/>
                <w:bCs/>
                <w:color w:val="231F20"/>
                <w:sz w:val="18"/>
                <w:szCs w:val="29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18"/>
                <w:lang w:val="en-US" w:eastAsia="zh-CN"/>
              </w:rPr>
              <w:t>PRINCIPLE OF THE ASSAY</w:t>
            </w:r>
          </w:p>
        </w:tc>
        <w:tc>
          <w:tcPr>
            <w:tcW w:w="892" w:type="dxa"/>
            <w:vAlign w:val="center"/>
          </w:tcPr>
          <w:p w14:paraId="138973FF" w14:textId="77777777" w:rsidR="00D7788E" w:rsidRPr="0009485F" w:rsidRDefault="00115910" w:rsidP="00EF78AF">
            <w:pPr>
              <w:jc w:val="center"/>
              <w:rPr>
                <w:rFonts w:eastAsia="Times New Roman"/>
                <w:color w:val="231F20"/>
                <w:sz w:val="18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18"/>
                <w:lang w:val="en-US" w:eastAsia="zh-CN"/>
              </w:rPr>
              <w:t>1</w:t>
            </w:r>
          </w:p>
        </w:tc>
      </w:tr>
      <w:tr w:rsidR="00D7788E" w:rsidRPr="0009485F" w14:paraId="3EDDE2F0" w14:textId="77777777">
        <w:trPr>
          <w:trHeight w:hRule="exact" w:val="409"/>
        </w:trPr>
        <w:tc>
          <w:tcPr>
            <w:tcW w:w="5907" w:type="dxa"/>
            <w:vAlign w:val="center"/>
          </w:tcPr>
          <w:p w14:paraId="2B6E9C91" w14:textId="77777777" w:rsidR="00D7788E" w:rsidRPr="0009485F" w:rsidRDefault="000317E3" w:rsidP="00EF78AF">
            <w:pPr>
              <w:rPr>
                <w:rFonts w:eastAsia="Times New Roman"/>
                <w:color w:val="231F20"/>
                <w:sz w:val="18"/>
                <w:szCs w:val="29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18"/>
                <w:lang w:val="en-US" w:eastAsia="zh-CN"/>
              </w:rPr>
              <w:t>REAGENTS SUPPLIED</w:t>
            </w:r>
          </w:p>
        </w:tc>
        <w:tc>
          <w:tcPr>
            <w:tcW w:w="892" w:type="dxa"/>
            <w:vAlign w:val="center"/>
          </w:tcPr>
          <w:p w14:paraId="4D793B1F" w14:textId="77777777" w:rsidR="00D7788E" w:rsidRPr="0009485F" w:rsidRDefault="00343060" w:rsidP="00EF78AF">
            <w:pPr>
              <w:jc w:val="center"/>
              <w:rPr>
                <w:color w:val="231F20"/>
                <w:sz w:val="18"/>
                <w:lang w:val="en-US" w:eastAsia="zh-CN"/>
              </w:rPr>
            </w:pPr>
            <w:r>
              <w:rPr>
                <w:rFonts w:hint="eastAsia"/>
                <w:color w:val="231F20"/>
                <w:sz w:val="18"/>
                <w:lang w:val="en-US" w:eastAsia="zh-CN"/>
              </w:rPr>
              <w:t>2</w:t>
            </w:r>
          </w:p>
        </w:tc>
      </w:tr>
      <w:tr w:rsidR="00D7788E" w:rsidRPr="0009485F" w14:paraId="7E8A83E4" w14:textId="77777777">
        <w:trPr>
          <w:trHeight w:hRule="exact" w:val="409"/>
        </w:trPr>
        <w:tc>
          <w:tcPr>
            <w:tcW w:w="5907" w:type="dxa"/>
            <w:vAlign w:val="center"/>
          </w:tcPr>
          <w:p w14:paraId="6157E063" w14:textId="77777777" w:rsidR="00D7788E" w:rsidRPr="0009485F" w:rsidRDefault="003E635F" w:rsidP="00EF78AF">
            <w:pPr>
              <w:rPr>
                <w:rFonts w:eastAsia="Times New Roman"/>
                <w:color w:val="231F20"/>
                <w:sz w:val="18"/>
                <w:lang w:val="en-US" w:eastAsia="zh-CN"/>
              </w:rPr>
            </w:pPr>
            <w:r w:rsidRPr="0009485F">
              <w:rPr>
                <w:rFonts w:eastAsia="Times New Roman"/>
                <w:sz w:val="18"/>
                <w:lang w:val="en-US" w:eastAsia="zh-CN"/>
              </w:rPr>
              <w:t>OTHER MATERIALS REQUIRED, BUT NOT PROVIDED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3480F95" w14:textId="77777777" w:rsidR="00D7788E" w:rsidRPr="0009485F" w:rsidRDefault="00343060" w:rsidP="00EF78AF">
            <w:pPr>
              <w:jc w:val="center"/>
              <w:rPr>
                <w:color w:val="231F20"/>
                <w:sz w:val="18"/>
                <w:lang w:val="en-US" w:eastAsia="zh-CN"/>
              </w:rPr>
            </w:pPr>
            <w:r>
              <w:rPr>
                <w:rFonts w:hint="eastAsia"/>
                <w:color w:val="231F20"/>
                <w:sz w:val="18"/>
                <w:lang w:val="en-US" w:eastAsia="zh-CN"/>
              </w:rPr>
              <w:t>2</w:t>
            </w:r>
          </w:p>
        </w:tc>
      </w:tr>
      <w:tr w:rsidR="00D7788E" w:rsidRPr="0009485F" w14:paraId="6CD7E9F0" w14:textId="77777777">
        <w:trPr>
          <w:trHeight w:hRule="exact" w:val="409"/>
        </w:trPr>
        <w:tc>
          <w:tcPr>
            <w:tcW w:w="5907" w:type="dxa"/>
            <w:vAlign w:val="center"/>
          </w:tcPr>
          <w:p w14:paraId="22F2CDF3" w14:textId="77777777" w:rsidR="00D7788E" w:rsidRPr="0009485F" w:rsidRDefault="00D7788E" w:rsidP="00EF78AF">
            <w:pPr>
              <w:rPr>
                <w:rFonts w:eastAsia="Times New Roman"/>
                <w:bCs/>
                <w:color w:val="231F20"/>
                <w:sz w:val="18"/>
                <w:szCs w:val="29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18"/>
                <w:lang w:val="en-US" w:eastAsia="zh-CN"/>
              </w:rPr>
              <w:t>STORAGE</w:t>
            </w:r>
          </w:p>
        </w:tc>
        <w:tc>
          <w:tcPr>
            <w:tcW w:w="892" w:type="dxa"/>
            <w:vAlign w:val="center"/>
          </w:tcPr>
          <w:p w14:paraId="57D3A118" w14:textId="77777777" w:rsidR="00D7788E" w:rsidRPr="0009485F" w:rsidRDefault="00343060" w:rsidP="00EF78AF">
            <w:pPr>
              <w:jc w:val="center"/>
              <w:rPr>
                <w:color w:val="231F20"/>
                <w:sz w:val="18"/>
                <w:lang w:val="en-US" w:eastAsia="zh-CN"/>
              </w:rPr>
            </w:pPr>
            <w:r>
              <w:rPr>
                <w:rFonts w:hint="eastAsia"/>
                <w:color w:val="231F20"/>
                <w:sz w:val="18"/>
                <w:lang w:val="en-US" w:eastAsia="zh-CN"/>
              </w:rPr>
              <w:t>2</w:t>
            </w:r>
          </w:p>
        </w:tc>
      </w:tr>
      <w:tr w:rsidR="00D7788E" w:rsidRPr="0009485F" w14:paraId="5911020E" w14:textId="77777777">
        <w:trPr>
          <w:trHeight w:hRule="exact" w:val="409"/>
        </w:trPr>
        <w:tc>
          <w:tcPr>
            <w:tcW w:w="5907" w:type="dxa"/>
            <w:vAlign w:val="center"/>
          </w:tcPr>
          <w:p w14:paraId="32367C52" w14:textId="77777777" w:rsidR="00D7788E" w:rsidRPr="0009485F" w:rsidRDefault="000317E3" w:rsidP="00EF78AF">
            <w:pPr>
              <w:rPr>
                <w:rFonts w:eastAsia="Times New Roman"/>
                <w:color w:val="231F20"/>
                <w:sz w:val="18"/>
                <w:szCs w:val="29"/>
                <w:lang w:val="en-US" w:eastAsia="zh-CN"/>
              </w:rPr>
            </w:pPr>
            <w:proofErr w:type="gramStart"/>
            <w:r w:rsidRPr="0009485F">
              <w:rPr>
                <w:rFonts w:eastAsia="Times New Roman"/>
                <w:color w:val="231F20"/>
                <w:sz w:val="18"/>
                <w:lang w:val="en-US" w:eastAsia="zh-CN"/>
              </w:rPr>
              <w:t>SAMPLE  HANDLING</w:t>
            </w:r>
            <w:proofErr w:type="gramEnd"/>
          </w:p>
        </w:tc>
        <w:tc>
          <w:tcPr>
            <w:tcW w:w="892" w:type="dxa"/>
            <w:vAlign w:val="center"/>
          </w:tcPr>
          <w:p w14:paraId="6F4C316C" w14:textId="77777777" w:rsidR="00D7788E" w:rsidRPr="0009485F" w:rsidRDefault="000317E3" w:rsidP="00EF78AF">
            <w:pPr>
              <w:jc w:val="center"/>
              <w:rPr>
                <w:color w:val="231F20"/>
                <w:sz w:val="18"/>
                <w:lang w:val="en-US" w:eastAsia="zh-CN"/>
              </w:rPr>
            </w:pPr>
            <w:r w:rsidRPr="0009485F">
              <w:rPr>
                <w:color w:val="231F20"/>
                <w:sz w:val="18"/>
                <w:lang w:val="en-US" w:eastAsia="zh-CN"/>
              </w:rPr>
              <w:t>2</w:t>
            </w:r>
          </w:p>
        </w:tc>
      </w:tr>
      <w:tr w:rsidR="00D7788E" w:rsidRPr="0009485F" w14:paraId="7CF1FCEC" w14:textId="77777777">
        <w:trPr>
          <w:trHeight w:hRule="exact" w:val="409"/>
        </w:trPr>
        <w:tc>
          <w:tcPr>
            <w:tcW w:w="5907" w:type="dxa"/>
            <w:vAlign w:val="center"/>
          </w:tcPr>
          <w:p w14:paraId="7C88BCCE" w14:textId="77777777" w:rsidR="00D7788E" w:rsidRPr="0009485F" w:rsidRDefault="00D7788E" w:rsidP="00EF78AF">
            <w:pPr>
              <w:rPr>
                <w:rFonts w:eastAsia="Times New Roman"/>
                <w:bCs/>
                <w:color w:val="231F20"/>
                <w:sz w:val="18"/>
                <w:szCs w:val="29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18"/>
                <w:lang w:val="en-US" w:eastAsia="zh-CN"/>
              </w:rPr>
              <w:t>ASSAY PROCEDURE</w:t>
            </w:r>
          </w:p>
        </w:tc>
        <w:tc>
          <w:tcPr>
            <w:tcW w:w="892" w:type="dxa"/>
            <w:vAlign w:val="center"/>
          </w:tcPr>
          <w:p w14:paraId="24C0365B" w14:textId="77777777" w:rsidR="00D7788E" w:rsidRPr="0009485F" w:rsidRDefault="00343060" w:rsidP="00EF78AF">
            <w:pPr>
              <w:jc w:val="center"/>
              <w:rPr>
                <w:color w:val="231F20"/>
                <w:sz w:val="18"/>
                <w:lang w:val="en-US" w:eastAsia="zh-CN"/>
              </w:rPr>
            </w:pPr>
            <w:r>
              <w:rPr>
                <w:rFonts w:hint="eastAsia"/>
                <w:color w:val="231F20"/>
                <w:sz w:val="18"/>
                <w:lang w:val="en-US" w:eastAsia="zh-CN"/>
              </w:rPr>
              <w:t>3</w:t>
            </w:r>
          </w:p>
        </w:tc>
      </w:tr>
      <w:tr w:rsidR="00343060" w:rsidRPr="0009485F" w14:paraId="3845E0BA" w14:textId="77777777">
        <w:trPr>
          <w:trHeight w:hRule="exact" w:val="409"/>
        </w:trPr>
        <w:tc>
          <w:tcPr>
            <w:tcW w:w="5907" w:type="dxa"/>
            <w:vAlign w:val="center"/>
          </w:tcPr>
          <w:p w14:paraId="6A80EEF4" w14:textId="77777777" w:rsidR="00343060" w:rsidRPr="0009485F" w:rsidRDefault="00343060" w:rsidP="00343060">
            <w:pPr>
              <w:rPr>
                <w:rFonts w:eastAsia="Times New Roman"/>
                <w:bCs/>
                <w:color w:val="231F20"/>
                <w:sz w:val="18"/>
                <w:szCs w:val="29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18"/>
                <w:lang w:val="en-US" w:eastAsia="zh-CN"/>
              </w:rPr>
              <w:t>TYPICAL STANDARD CURVE</w:t>
            </w:r>
          </w:p>
        </w:tc>
        <w:tc>
          <w:tcPr>
            <w:tcW w:w="892" w:type="dxa"/>
            <w:vAlign w:val="center"/>
          </w:tcPr>
          <w:p w14:paraId="6F5C0558" w14:textId="77777777" w:rsidR="00343060" w:rsidRPr="0009485F" w:rsidRDefault="00343060" w:rsidP="00343060">
            <w:pPr>
              <w:jc w:val="center"/>
              <w:rPr>
                <w:color w:val="231F20"/>
                <w:sz w:val="18"/>
                <w:lang w:val="en-US" w:eastAsia="zh-CN"/>
              </w:rPr>
            </w:pPr>
            <w:r w:rsidRPr="0009485F">
              <w:rPr>
                <w:color w:val="231F20"/>
                <w:sz w:val="18"/>
                <w:lang w:val="en-US" w:eastAsia="zh-CN"/>
              </w:rPr>
              <w:t>3</w:t>
            </w:r>
          </w:p>
        </w:tc>
      </w:tr>
      <w:tr w:rsidR="00343060" w:rsidRPr="0009485F" w14:paraId="7032CD97" w14:textId="77777777">
        <w:trPr>
          <w:trHeight w:hRule="exact" w:val="409"/>
        </w:trPr>
        <w:tc>
          <w:tcPr>
            <w:tcW w:w="5907" w:type="dxa"/>
            <w:vAlign w:val="center"/>
          </w:tcPr>
          <w:p w14:paraId="6BCB1ECD" w14:textId="77777777" w:rsidR="00343060" w:rsidRPr="0009485F" w:rsidRDefault="00343060" w:rsidP="00343060">
            <w:pPr>
              <w:rPr>
                <w:rFonts w:eastAsia="Times New Roman"/>
                <w:bCs/>
                <w:color w:val="231F20"/>
                <w:sz w:val="18"/>
                <w:szCs w:val="29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18"/>
                <w:lang w:val="en-US" w:eastAsia="zh-CN"/>
              </w:rPr>
              <w:t>CALCULATION</w:t>
            </w:r>
          </w:p>
        </w:tc>
        <w:tc>
          <w:tcPr>
            <w:tcW w:w="892" w:type="dxa"/>
            <w:vAlign w:val="center"/>
          </w:tcPr>
          <w:p w14:paraId="6A699981" w14:textId="77777777" w:rsidR="00343060" w:rsidRPr="0009485F" w:rsidRDefault="00343060" w:rsidP="00343060">
            <w:pPr>
              <w:jc w:val="center"/>
              <w:rPr>
                <w:color w:val="231F20"/>
                <w:sz w:val="18"/>
                <w:lang w:val="en-US" w:eastAsia="zh-CN"/>
              </w:rPr>
            </w:pPr>
            <w:r>
              <w:rPr>
                <w:rFonts w:hint="eastAsia"/>
                <w:color w:val="231F20"/>
                <w:sz w:val="18"/>
                <w:lang w:val="en-US" w:eastAsia="zh-CN"/>
              </w:rPr>
              <w:t>4</w:t>
            </w:r>
          </w:p>
        </w:tc>
      </w:tr>
      <w:tr w:rsidR="00343060" w:rsidRPr="0009485F" w14:paraId="20CAC8A0" w14:textId="77777777">
        <w:trPr>
          <w:trHeight w:hRule="exact" w:val="409"/>
        </w:trPr>
        <w:tc>
          <w:tcPr>
            <w:tcW w:w="5907" w:type="dxa"/>
            <w:vAlign w:val="center"/>
          </w:tcPr>
          <w:p w14:paraId="680610FD" w14:textId="77777777" w:rsidR="00343060" w:rsidRPr="0009485F" w:rsidRDefault="00343060" w:rsidP="00343060">
            <w:pPr>
              <w:rPr>
                <w:rFonts w:eastAsia="Times New Roman"/>
                <w:color w:val="231F20"/>
                <w:sz w:val="18"/>
                <w:lang w:val="en-US" w:eastAsia="zh-CN"/>
              </w:rPr>
            </w:pPr>
            <w:r w:rsidRPr="0009485F">
              <w:rPr>
                <w:rFonts w:eastAsia="Times New Roman"/>
                <w:color w:val="231F20"/>
                <w:sz w:val="18"/>
                <w:lang w:val="en-US" w:eastAsia="zh-CN"/>
              </w:rPr>
              <w:t>ASSAY CHARACTERISTICS</w:t>
            </w:r>
          </w:p>
        </w:tc>
        <w:tc>
          <w:tcPr>
            <w:tcW w:w="892" w:type="dxa"/>
            <w:vAlign w:val="center"/>
          </w:tcPr>
          <w:p w14:paraId="4BC6B2EB" w14:textId="77777777" w:rsidR="00343060" w:rsidRPr="0009485F" w:rsidRDefault="00343060" w:rsidP="00343060">
            <w:pPr>
              <w:jc w:val="center"/>
              <w:rPr>
                <w:color w:val="231F20"/>
                <w:sz w:val="18"/>
                <w:lang w:val="en-US" w:eastAsia="zh-CN"/>
              </w:rPr>
            </w:pPr>
            <w:r w:rsidRPr="0009485F">
              <w:rPr>
                <w:color w:val="231F20"/>
                <w:sz w:val="18"/>
                <w:lang w:val="en-US" w:eastAsia="zh-CN"/>
              </w:rPr>
              <w:t>4</w:t>
            </w:r>
          </w:p>
        </w:tc>
      </w:tr>
    </w:tbl>
    <w:p w14:paraId="1E7F6124" w14:textId="77777777" w:rsidR="00C472E4" w:rsidRPr="0009485F" w:rsidRDefault="00C472E4" w:rsidP="00B75F89">
      <w:pPr>
        <w:pStyle w:val="apolloboldtext"/>
        <w:rPr>
          <w:lang w:val="en-US"/>
        </w:rPr>
        <w:sectPr w:rsidR="00C472E4" w:rsidRPr="0009485F" w:rsidSect="00F84049">
          <w:headerReference w:type="default" r:id="rId10"/>
          <w:footerReference w:type="default" r:id="rId11"/>
          <w:pgSz w:w="8417" w:h="11909" w:orient="landscape" w:code="9"/>
          <w:pgMar w:top="1800" w:right="497" w:bottom="3067" w:left="720" w:header="360" w:footer="1037" w:gutter="0"/>
          <w:cols w:space="708"/>
          <w:docGrid w:linePitch="360"/>
        </w:sectPr>
      </w:pPr>
    </w:p>
    <w:p w14:paraId="17BE72B4" w14:textId="77777777" w:rsidR="00805802" w:rsidRDefault="00805802" w:rsidP="00613243">
      <w:pPr>
        <w:ind w:leftChars="150" w:left="360" w:rightChars="147" w:right="353"/>
        <w:jc w:val="both"/>
        <w:rPr>
          <w:b/>
          <w:bCs/>
          <w:caps/>
          <w:sz w:val="20"/>
          <w:lang w:val="en-US" w:eastAsia="zh-CN"/>
        </w:rPr>
      </w:pPr>
      <w:r w:rsidRPr="0009485F">
        <w:rPr>
          <w:b/>
          <w:bCs/>
          <w:caps/>
          <w:sz w:val="20"/>
          <w:lang w:val="en-US" w:eastAsia="zh-CN"/>
        </w:rPr>
        <w:lastRenderedPageBreak/>
        <w:t>Introduction</w:t>
      </w:r>
    </w:p>
    <w:p w14:paraId="004327F4" w14:textId="77777777" w:rsidR="00933E5A" w:rsidRDefault="00933E5A" w:rsidP="00613243">
      <w:pPr>
        <w:ind w:leftChars="150" w:left="360" w:rightChars="147" w:right="353"/>
        <w:jc w:val="both"/>
        <w:rPr>
          <w:b/>
          <w:bCs/>
          <w:caps/>
          <w:sz w:val="20"/>
          <w:lang w:val="en-US" w:eastAsia="zh-CN"/>
        </w:rPr>
      </w:pPr>
    </w:p>
    <w:p w14:paraId="0DD50BF1" w14:textId="77777777" w:rsidR="00B8645D" w:rsidRDefault="00C3356B" w:rsidP="00B8645D">
      <w:pPr>
        <w:tabs>
          <w:tab w:val="left" w:pos="1089"/>
        </w:tabs>
        <w:ind w:leftChars="150" w:left="360" w:rightChars="147" w:right="353"/>
        <w:jc w:val="both"/>
        <w:rPr>
          <w:rFonts w:ascii="SimSun" w:hAnsi="SimSun"/>
          <w:sz w:val="20"/>
          <w:lang w:val="en-US" w:eastAsia="zh-CN"/>
        </w:rPr>
      </w:pPr>
      <w:r w:rsidRPr="00295B0A">
        <w:rPr>
          <w:rFonts w:eastAsiaTheme="minorEastAsia"/>
          <w:sz w:val="20"/>
          <w:lang w:val="en-US" w:eastAsia="zh-TW"/>
        </w:rPr>
        <w:t>β2</w:t>
      </w:r>
      <w:r w:rsidR="00294B06">
        <w:rPr>
          <w:sz w:val="20"/>
          <w:lang w:val="en-US" w:eastAsia="zh-CN"/>
        </w:rPr>
        <w:t>-Microglobulin (</w:t>
      </w:r>
      <w:r w:rsidRPr="00295B0A">
        <w:rPr>
          <w:rFonts w:eastAsiaTheme="minorEastAsia"/>
          <w:sz w:val="20"/>
          <w:lang w:val="en-US" w:eastAsia="zh-TW"/>
        </w:rPr>
        <w:t>β2</w:t>
      </w:r>
      <w:r w:rsidRPr="00132A08">
        <w:rPr>
          <w:rFonts w:eastAsiaTheme="minorEastAsia"/>
          <w:sz w:val="20"/>
          <w:lang w:val="en-US" w:eastAsia="zh-TW"/>
        </w:rPr>
        <w:t>-M</w:t>
      </w:r>
      <w:r>
        <w:rPr>
          <w:rFonts w:eastAsiaTheme="minorEastAsia"/>
          <w:sz w:val="20"/>
          <w:lang w:val="en-US" w:eastAsia="zh-TW"/>
        </w:rPr>
        <w:t>G</w:t>
      </w:r>
      <w:r w:rsidR="00294B06">
        <w:rPr>
          <w:rFonts w:eastAsiaTheme="minorEastAsia"/>
          <w:sz w:val="20"/>
          <w:lang w:val="en-US" w:eastAsia="zh-TW"/>
        </w:rPr>
        <w:t>),</w:t>
      </w:r>
      <w:r w:rsidR="00C93F0F" w:rsidRPr="00C93F0F">
        <w:rPr>
          <w:rFonts w:eastAsiaTheme="minorEastAsia"/>
          <w:sz w:val="20"/>
          <w:lang w:val="en-US" w:eastAsia="zh-TW"/>
        </w:rPr>
        <w:t xml:space="preserve"> is a small-molecule globulin produced by lymphocytes, platelets, and polymorphonuclear leukocytes, with a molecular weight of 11,800 and a single-chain polypeptide consisting of 99 amino acids. It is the β chain (light chain) portion of the human leukocyte antigen (HLA) on the cell surface. It contains a pair of disulfide bonds in the molecule and contains no sugar; </w:t>
      </w:r>
      <w:proofErr w:type="gramStart"/>
      <w:r w:rsidR="00C93F0F" w:rsidRPr="00C93F0F">
        <w:rPr>
          <w:rFonts w:eastAsiaTheme="minorEastAsia"/>
          <w:sz w:val="20"/>
          <w:lang w:val="en-US" w:eastAsia="zh-TW"/>
        </w:rPr>
        <w:t>similar to</w:t>
      </w:r>
      <w:proofErr w:type="gramEnd"/>
      <w:r w:rsidR="00C93F0F" w:rsidRPr="00C93F0F">
        <w:rPr>
          <w:rFonts w:eastAsiaTheme="minorEastAsia"/>
          <w:sz w:val="20"/>
          <w:lang w:val="en-US" w:eastAsia="zh-TW"/>
        </w:rPr>
        <w:t xml:space="preserve"> the structure of the immunoglobulin stable region. It is widely found in plasma, urine, cerebrospinal fluid, saliva, and colostrum. Normal human β2-microglobulin synthesis rate and release from the cell membrane are </w:t>
      </w:r>
      <w:proofErr w:type="gramStart"/>
      <w:r w:rsidR="00C93F0F" w:rsidRPr="00C93F0F">
        <w:rPr>
          <w:rFonts w:eastAsiaTheme="minorEastAsia"/>
          <w:sz w:val="20"/>
          <w:lang w:val="en-US" w:eastAsia="zh-TW"/>
        </w:rPr>
        <w:t>fairly constant</w:t>
      </w:r>
      <w:proofErr w:type="gramEnd"/>
      <w:r w:rsidR="00C93F0F" w:rsidRPr="00C93F0F">
        <w:rPr>
          <w:rFonts w:eastAsiaTheme="minorEastAsia"/>
          <w:sz w:val="20"/>
          <w:lang w:val="en-US" w:eastAsia="zh-TW"/>
        </w:rPr>
        <w:t>. Β2-microglobulin can be freely filtered from the glomerulus, 99.9% is absorbed in the proximal tubules, and in renal tubular epithelial cells Decomposition and destruction; therefore, the emission of β2-microglobulin is very small under normal circumstances</w:t>
      </w:r>
      <w:r w:rsidR="00B8645D">
        <w:rPr>
          <w:rFonts w:ascii="SimSun" w:hAnsi="SimSun" w:hint="eastAsia"/>
          <w:sz w:val="20"/>
          <w:lang w:val="en-US" w:eastAsia="zh-CN"/>
        </w:rPr>
        <w:t>.</w:t>
      </w:r>
    </w:p>
    <w:p w14:paraId="724B9A8D" w14:textId="16876944" w:rsidR="00805802" w:rsidRPr="00B8645D" w:rsidRDefault="00B8645D" w:rsidP="00B8645D">
      <w:pPr>
        <w:tabs>
          <w:tab w:val="left" w:pos="1089"/>
        </w:tabs>
        <w:ind w:leftChars="150" w:left="360" w:rightChars="147" w:right="353"/>
        <w:jc w:val="both"/>
        <w:rPr>
          <w:rFonts w:eastAsiaTheme="minorEastAsia"/>
          <w:sz w:val="20"/>
          <w:lang w:val="en-US" w:eastAsia="zh-TW"/>
        </w:rPr>
      </w:pPr>
      <w:r w:rsidRPr="00B8645D">
        <w:rPr>
          <w:rFonts w:eastAsiaTheme="minorEastAsia"/>
          <w:sz w:val="20"/>
          <w:lang w:val="en-US" w:eastAsia="zh-TW"/>
        </w:rPr>
        <w:t xml:space="preserve">β2-MG mainly reflects glomerular filtration dysfunction, urine β2-MG </w:t>
      </w:r>
      <w:r w:rsidR="001730CF">
        <w:rPr>
          <w:rFonts w:eastAsiaTheme="minorEastAsia"/>
          <w:sz w:val="20"/>
          <w:lang w:val="en-US" w:eastAsia="zh-TW"/>
        </w:rPr>
        <w:t>mainly reflects renal tubular reabsorption function impairment. It also can be used as a tumor</w:t>
      </w:r>
      <w:r w:rsidRPr="00B8645D">
        <w:rPr>
          <w:rFonts w:eastAsiaTheme="minorEastAsia"/>
          <w:sz w:val="20"/>
          <w:lang w:val="en-US" w:eastAsia="zh-TW"/>
        </w:rPr>
        <w:t> marker for some people with blood cell cancers (multiple myeloma, lymphoma) to give information about their likely prognosis.</w:t>
      </w:r>
      <w:r>
        <w:rPr>
          <w:rFonts w:eastAsiaTheme="minorEastAsia"/>
          <w:sz w:val="20"/>
          <w:lang w:val="en-US" w:eastAsia="zh-TW"/>
        </w:rPr>
        <w:t xml:space="preserve"> </w:t>
      </w:r>
      <w:r w:rsidR="009E6FCB">
        <w:rPr>
          <w:rFonts w:eastAsiaTheme="minorEastAsia"/>
          <w:sz w:val="20"/>
          <w:lang w:val="en-US" w:eastAsia="zh-TW"/>
        </w:rPr>
        <w:t xml:space="preserve">The </w:t>
      </w:r>
      <w:r>
        <w:rPr>
          <w:rFonts w:eastAsiaTheme="minorEastAsia"/>
          <w:sz w:val="20"/>
          <w:lang w:val="en-US" w:eastAsia="zh-TW"/>
        </w:rPr>
        <w:t xml:space="preserve">health reference of </w:t>
      </w:r>
      <w:r w:rsidRPr="00B8645D">
        <w:rPr>
          <w:rFonts w:eastAsiaTheme="minorEastAsia"/>
          <w:sz w:val="20"/>
          <w:lang w:val="en-US" w:eastAsia="zh-TW"/>
        </w:rPr>
        <w:t>β2-MG</w:t>
      </w:r>
      <w:r>
        <w:rPr>
          <w:rFonts w:eastAsiaTheme="minorEastAsia"/>
          <w:sz w:val="20"/>
          <w:lang w:val="en-US" w:eastAsia="zh-TW"/>
        </w:rPr>
        <w:t xml:space="preserve"> is </w:t>
      </w:r>
      <w:r w:rsidRPr="00B8645D">
        <w:rPr>
          <w:rFonts w:eastAsiaTheme="minorEastAsia" w:hint="eastAsia"/>
          <w:sz w:val="20"/>
          <w:lang w:val="en-US" w:eastAsia="zh-TW"/>
        </w:rPr>
        <w:t>0.</w:t>
      </w:r>
      <w:r>
        <w:rPr>
          <w:rFonts w:eastAsiaTheme="minorEastAsia"/>
          <w:sz w:val="20"/>
          <w:lang w:val="en-US" w:eastAsia="zh-TW"/>
        </w:rPr>
        <w:t>8</w:t>
      </w:r>
      <w:r w:rsidRPr="00B8645D">
        <w:rPr>
          <w:rFonts w:eastAsiaTheme="minorEastAsia" w:hint="eastAsia"/>
          <w:sz w:val="20"/>
          <w:lang w:val="en-US" w:eastAsia="zh-TW"/>
        </w:rPr>
        <w:t>-</w:t>
      </w:r>
      <w:r>
        <w:rPr>
          <w:rFonts w:eastAsiaTheme="minorEastAsia"/>
          <w:sz w:val="20"/>
          <w:lang w:val="en-US" w:eastAsia="zh-TW"/>
        </w:rPr>
        <w:t xml:space="preserve">2 mg/L in blood and </w:t>
      </w:r>
      <w:r w:rsidRPr="00B8645D">
        <w:rPr>
          <w:rFonts w:eastAsiaTheme="minorEastAsia" w:hint="eastAsia"/>
          <w:sz w:val="20"/>
          <w:lang w:val="en-US" w:eastAsia="zh-TW"/>
        </w:rPr>
        <w:t>0.11-0.32</w:t>
      </w:r>
      <w:r>
        <w:rPr>
          <w:rFonts w:eastAsiaTheme="minorEastAsia"/>
          <w:sz w:val="20"/>
          <w:lang w:val="en-US" w:eastAsia="zh-TW"/>
        </w:rPr>
        <w:t xml:space="preserve"> mg/L in urine.</w:t>
      </w:r>
    </w:p>
    <w:p w14:paraId="5975033D" w14:textId="77777777" w:rsidR="007B79C9" w:rsidRPr="004C7589" w:rsidRDefault="007B79C9" w:rsidP="00613243">
      <w:pPr>
        <w:ind w:leftChars="150" w:left="360" w:rightChars="147" w:right="353"/>
        <w:jc w:val="both"/>
        <w:rPr>
          <w:rFonts w:eastAsiaTheme="minorEastAsia"/>
          <w:sz w:val="20"/>
          <w:lang w:val="en-US" w:eastAsia="zh-TW"/>
        </w:rPr>
      </w:pPr>
    </w:p>
    <w:p w14:paraId="790A2A47" w14:textId="77777777" w:rsidR="00613243" w:rsidRPr="0009485F" w:rsidRDefault="00613243" w:rsidP="00613243">
      <w:pPr>
        <w:ind w:leftChars="150" w:left="360" w:rightChars="147" w:right="353"/>
        <w:jc w:val="both"/>
        <w:rPr>
          <w:b/>
          <w:bCs/>
          <w:sz w:val="20"/>
          <w:lang w:val="en-US"/>
        </w:rPr>
      </w:pPr>
      <w:r w:rsidRPr="0009485F">
        <w:rPr>
          <w:b/>
          <w:bCs/>
          <w:sz w:val="20"/>
          <w:lang w:val="en-US"/>
        </w:rPr>
        <w:t>PRINCIPLE OF THE ASSAY</w:t>
      </w:r>
    </w:p>
    <w:p w14:paraId="1604CDF2" w14:textId="77777777" w:rsidR="00BF5537" w:rsidRPr="0009485F" w:rsidRDefault="00BF5537" w:rsidP="008412BC">
      <w:pPr>
        <w:ind w:leftChars="150" w:left="360" w:rightChars="147" w:right="353"/>
        <w:jc w:val="both"/>
        <w:rPr>
          <w:rFonts w:eastAsia="Times New Roman"/>
          <w:sz w:val="20"/>
          <w:lang w:val="en-US"/>
        </w:rPr>
      </w:pPr>
    </w:p>
    <w:p w14:paraId="515D82F9" w14:textId="05EFB6C4" w:rsidR="00E917C7" w:rsidRPr="0009485F" w:rsidRDefault="00613243" w:rsidP="008412BC">
      <w:pPr>
        <w:ind w:leftChars="150" w:left="360" w:rightChars="147" w:right="353"/>
        <w:jc w:val="both"/>
        <w:rPr>
          <w:sz w:val="20"/>
          <w:lang w:val="en-US" w:eastAsia="zh-CN"/>
        </w:rPr>
      </w:pPr>
      <w:r w:rsidRPr="0009485F">
        <w:rPr>
          <w:rFonts w:eastAsia="Times New Roman"/>
          <w:sz w:val="20"/>
          <w:lang w:val="en-US"/>
        </w:rPr>
        <w:t>This assay is</w:t>
      </w:r>
      <w:r w:rsidR="00C63043" w:rsidRPr="0009485F">
        <w:rPr>
          <w:sz w:val="20"/>
          <w:lang w:val="en-US" w:eastAsia="zh-CN"/>
        </w:rPr>
        <w:t xml:space="preserve"> a turbidimetric immunoassay for the quantitative </w:t>
      </w:r>
      <w:r w:rsidR="007B39CC" w:rsidRPr="0009485F">
        <w:rPr>
          <w:sz w:val="20"/>
          <w:lang w:val="en-US" w:eastAsia="zh-CN"/>
        </w:rPr>
        <w:t>measurement</w:t>
      </w:r>
      <w:r w:rsidR="00C63043" w:rsidRPr="0009485F">
        <w:rPr>
          <w:sz w:val="20"/>
          <w:lang w:val="en-US" w:eastAsia="zh-CN"/>
        </w:rPr>
        <w:t xml:space="preserve"> of </w:t>
      </w:r>
      <w:r w:rsidR="001730CF" w:rsidRPr="00295B0A">
        <w:rPr>
          <w:rFonts w:eastAsiaTheme="minorEastAsia"/>
          <w:sz w:val="20"/>
          <w:lang w:val="en-US" w:eastAsia="zh-TW"/>
        </w:rPr>
        <w:t>β2</w:t>
      </w:r>
      <w:r w:rsidR="001730CF" w:rsidRPr="00132A08">
        <w:rPr>
          <w:rFonts w:eastAsiaTheme="minorEastAsia"/>
          <w:sz w:val="20"/>
          <w:lang w:val="en-US" w:eastAsia="zh-TW"/>
        </w:rPr>
        <w:t>-M</w:t>
      </w:r>
      <w:r w:rsidR="001730CF">
        <w:rPr>
          <w:rFonts w:eastAsiaTheme="minorEastAsia"/>
          <w:sz w:val="20"/>
          <w:lang w:val="en-US" w:eastAsia="zh-TW"/>
        </w:rPr>
        <w:t>G</w:t>
      </w:r>
      <w:r w:rsidR="00C63043" w:rsidRPr="0009485F">
        <w:rPr>
          <w:sz w:val="20"/>
          <w:lang w:val="en-US" w:eastAsia="zh-CN"/>
        </w:rPr>
        <w:t xml:space="preserve"> in human serum and </w:t>
      </w:r>
      <w:r w:rsidR="00552723">
        <w:rPr>
          <w:sz w:val="20"/>
          <w:lang w:val="en-US" w:eastAsia="zh-CN"/>
        </w:rPr>
        <w:t>plasma</w:t>
      </w:r>
      <w:r w:rsidR="00C63043" w:rsidRPr="0009485F">
        <w:rPr>
          <w:sz w:val="20"/>
          <w:lang w:val="en-US" w:eastAsia="zh-CN"/>
        </w:rPr>
        <w:t xml:space="preserve">.  </w:t>
      </w:r>
      <w:r w:rsidR="008412BC" w:rsidRPr="0009485F">
        <w:rPr>
          <w:sz w:val="20"/>
          <w:lang w:val="en-US" w:eastAsia="zh-CN"/>
        </w:rPr>
        <w:t>A s</w:t>
      </w:r>
      <w:r w:rsidR="008412BC" w:rsidRPr="0009485F">
        <w:rPr>
          <w:rFonts w:eastAsia="Times New Roman"/>
          <w:sz w:val="20"/>
          <w:lang w:val="en-US"/>
        </w:rPr>
        <w:t>tandard</w:t>
      </w:r>
      <w:r w:rsidRPr="0009485F">
        <w:rPr>
          <w:rFonts w:eastAsia="Times New Roman"/>
          <w:sz w:val="20"/>
          <w:lang w:val="en-US"/>
        </w:rPr>
        <w:t xml:space="preserve"> </w:t>
      </w:r>
      <w:r w:rsidR="008412BC" w:rsidRPr="0009485F">
        <w:rPr>
          <w:sz w:val="20"/>
          <w:lang w:val="en-US" w:eastAsia="zh-CN"/>
        </w:rPr>
        <w:t>or</w:t>
      </w:r>
      <w:r w:rsidR="008412BC" w:rsidRPr="0009485F">
        <w:rPr>
          <w:rFonts w:eastAsia="Times New Roman"/>
          <w:sz w:val="20"/>
          <w:lang w:val="en-US"/>
        </w:rPr>
        <w:t xml:space="preserve"> sample</w:t>
      </w:r>
      <w:r w:rsidR="00E917C7" w:rsidRPr="0009485F">
        <w:rPr>
          <w:sz w:val="20"/>
          <w:lang w:val="en-US" w:eastAsia="zh-CN"/>
        </w:rPr>
        <w:t xml:space="preserve"> is </w:t>
      </w:r>
      <w:r w:rsidR="00E917C7" w:rsidRPr="0009485F">
        <w:rPr>
          <w:rFonts w:eastAsia="Times New Roman"/>
          <w:sz w:val="20"/>
          <w:lang w:val="en-US"/>
        </w:rPr>
        <w:t xml:space="preserve">added into </w:t>
      </w:r>
      <w:r w:rsidR="009D38F1" w:rsidRPr="0009485F">
        <w:rPr>
          <w:sz w:val="20"/>
          <w:lang w:val="en-US" w:eastAsia="zh-CN"/>
        </w:rPr>
        <w:t>a</w:t>
      </w:r>
      <w:r w:rsidR="00E917C7" w:rsidRPr="0009485F">
        <w:rPr>
          <w:rFonts w:eastAsia="Times New Roman"/>
          <w:sz w:val="20"/>
          <w:lang w:val="en-US"/>
        </w:rPr>
        <w:t xml:space="preserve"> </w:t>
      </w:r>
      <w:r w:rsidR="00E917C7" w:rsidRPr="0009485F">
        <w:rPr>
          <w:sz w:val="20"/>
          <w:lang w:val="en-US" w:eastAsia="zh-CN"/>
        </w:rPr>
        <w:t>cuvette</w:t>
      </w:r>
      <w:r w:rsidR="00E917C7" w:rsidRPr="0009485F">
        <w:rPr>
          <w:rFonts w:eastAsia="Times New Roman"/>
          <w:sz w:val="20"/>
          <w:lang w:val="en-US"/>
        </w:rPr>
        <w:t xml:space="preserve"> and </w:t>
      </w:r>
      <w:r w:rsidR="00E917C7" w:rsidRPr="0009485F">
        <w:rPr>
          <w:sz w:val="20"/>
          <w:lang w:val="en-US" w:eastAsia="zh-CN"/>
        </w:rPr>
        <w:t>mixed</w:t>
      </w:r>
      <w:r w:rsidR="00BC776F" w:rsidRPr="0009485F">
        <w:rPr>
          <w:rFonts w:eastAsia="Times New Roman"/>
          <w:sz w:val="20"/>
          <w:lang w:val="en-US"/>
        </w:rPr>
        <w:t xml:space="preserve"> with the </w:t>
      </w:r>
      <w:r w:rsidR="00E917C7" w:rsidRPr="0009485F">
        <w:rPr>
          <w:sz w:val="20"/>
          <w:lang w:val="en-US" w:eastAsia="zh-CN"/>
        </w:rPr>
        <w:t>reaction buffer R1</w:t>
      </w:r>
      <w:r w:rsidRPr="0009485F">
        <w:rPr>
          <w:rFonts w:eastAsia="Times New Roman"/>
          <w:sz w:val="20"/>
          <w:lang w:val="en-US"/>
        </w:rPr>
        <w:t xml:space="preserve">. After </w:t>
      </w:r>
      <w:r w:rsidR="00E917C7" w:rsidRPr="0009485F">
        <w:rPr>
          <w:sz w:val="20"/>
          <w:lang w:val="en-US" w:eastAsia="zh-CN"/>
        </w:rPr>
        <w:t>a short incubation</w:t>
      </w:r>
      <w:r w:rsidRPr="0009485F">
        <w:rPr>
          <w:rFonts w:eastAsia="Times New Roman"/>
          <w:sz w:val="20"/>
          <w:lang w:val="en-US"/>
        </w:rPr>
        <w:t xml:space="preserve">, </w:t>
      </w:r>
      <w:r w:rsidR="00E0511F" w:rsidRPr="0009485F">
        <w:rPr>
          <w:sz w:val="20"/>
          <w:lang w:val="en-US" w:eastAsia="zh-CN"/>
        </w:rPr>
        <w:t>the test reagent R2, which is a suspension of microparticle</w:t>
      </w:r>
      <w:r w:rsidR="00BC776F" w:rsidRPr="0009485F">
        <w:rPr>
          <w:sz w:val="20"/>
          <w:lang w:val="en-US" w:eastAsia="zh-CN"/>
        </w:rPr>
        <w:t>s</w:t>
      </w:r>
      <w:r w:rsidR="00E0511F" w:rsidRPr="0009485F">
        <w:rPr>
          <w:sz w:val="20"/>
          <w:lang w:val="en-US" w:eastAsia="zh-CN"/>
        </w:rPr>
        <w:t xml:space="preserve"> coated with</w:t>
      </w:r>
      <w:r w:rsidR="0079635A" w:rsidRPr="0009485F">
        <w:rPr>
          <w:sz w:val="20"/>
          <w:lang w:val="en-US" w:eastAsia="zh-CN"/>
        </w:rPr>
        <w:t xml:space="preserve"> </w:t>
      </w:r>
      <w:r w:rsidR="001730CF" w:rsidRPr="00295B0A">
        <w:rPr>
          <w:rFonts w:eastAsiaTheme="minorEastAsia"/>
          <w:sz w:val="20"/>
          <w:lang w:val="en-US" w:eastAsia="zh-TW"/>
        </w:rPr>
        <w:t>β2</w:t>
      </w:r>
      <w:r w:rsidR="001730CF" w:rsidRPr="00132A08">
        <w:rPr>
          <w:rFonts w:eastAsiaTheme="minorEastAsia"/>
          <w:sz w:val="20"/>
          <w:lang w:val="en-US" w:eastAsia="zh-TW"/>
        </w:rPr>
        <w:t>-M</w:t>
      </w:r>
      <w:r w:rsidR="001730CF">
        <w:rPr>
          <w:rFonts w:eastAsiaTheme="minorEastAsia"/>
          <w:sz w:val="20"/>
          <w:lang w:val="en-US" w:eastAsia="zh-TW"/>
        </w:rPr>
        <w:t>G</w:t>
      </w:r>
      <w:r w:rsidR="009D38F1" w:rsidRPr="0009485F">
        <w:rPr>
          <w:sz w:val="20"/>
          <w:lang w:val="en-US" w:eastAsia="zh-CN"/>
        </w:rPr>
        <w:t xml:space="preserve"> antibod</w:t>
      </w:r>
      <w:r w:rsidR="00BC776F" w:rsidRPr="0009485F">
        <w:rPr>
          <w:sz w:val="20"/>
          <w:lang w:val="en-US" w:eastAsia="zh-CN"/>
        </w:rPr>
        <w:t>ies</w:t>
      </w:r>
      <w:r w:rsidR="00E0511F" w:rsidRPr="0009485F">
        <w:rPr>
          <w:sz w:val="20"/>
          <w:lang w:val="en-US" w:eastAsia="zh-CN"/>
        </w:rPr>
        <w:t>,</w:t>
      </w:r>
      <w:r w:rsidR="009D38F1" w:rsidRPr="0009485F">
        <w:rPr>
          <w:sz w:val="20"/>
          <w:lang w:val="en-US" w:eastAsia="zh-CN"/>
        </w:rPr>
        <w:t xml:space="preserve"> is added </w:t>
      </w:r>
      <w:r w:rsidR="0079635A" w:rsidRPr="0009485F">
        <w:rPr>
          <w:sz w:val="20"/>
          <w:lang w:val="en-US" w:eastAsia="zh-CN"/>
        </w:rPr>
        <w:t xml:space="preserve">into the cuvette and mixed. </w:t>
      </w:r>
      <w:r w:rsidR="00E0511F" w:rsidRPr="0009485F">
        <w:rPr>
          <w:sz w:val="20"/>
          <w:lang w:val="en-US" w:eastAsia="zh-CN"/>
        </w:rPr>
        <w:t xml:space="preserve">The presence of </w:t>
      </w:r>
      <w:r w:rsidR="001730CF" w:rsidRPr="00295B0A">
        <w:rPr>
          <w:rFonts w:eastAsiaTheme="minorEastAsia"/>
          <w:sz w:val="20"/>
          <w:lang w:val="en-US" w:eastAsia="zh-TW"/>
        </w:rPr>
        <w:t>β2</w:t>
      </w:r>
      <w:r w:rsidR="001730CF" w:rsidRPr="00132A08">
        <w:rPr>
          <w:rFonts w:eastAsiaTheme="minorEastAsia"/>
          <w:sz w:val="20"/>
          <w:lang w:val="en-US" w:eastAsia="zh-TW"/>
        </w:rPr>
        <w:t>-M</w:t>
      </w:r>
      <w:r w:rsidR="001730CF">
        <w:rPr>
          <w:rFonts w:eastAsiaTheme="minorEastAsia"/>
          <w:sz w:val="20"/>
          <w:lang w:val="en-US" w:eastAsia="zh-TW"/>
        </w:rPr>
        <w:t>G</w:t>
      </w:r>
      <w:r w:rsidR="0079635A" w:rsidRPr="0009485F">
        <w:rPr>
          <w:sz w:val="20"/>
          <w:lang w:val="en-US" w:eastAsia="zh-CN"/>
        </w:rPr>
        <w:t xml:space="preserve"> in the standard or sample cause</w:t>
      </w:r>
      <w:r w:rsidR="00E0511F" w:rsidRPr="0009485F">
        <w:rPr>
          <w:sz w:val="20"/>
          <w:lang w:val="en-US" w:eastAsia="zh-CN"/>
        </w:rPr>
        <w:t>s</w:t>
      </w:r>
      <w:r w:rsidR="0079635A" w:rsidRPr="0009485F">
        <w:rPr>
          <w:sz w:val="20"/>
          <w:lang w:val="en-US" w:eastAsia="zh-CN"/>
        </w:rPr>
        <w:t xml:space="preserve"> the </w:t>
      </w:r>
      <w:r w:rsidR="00E0511F" w:rsidRPr="0009485F">
        <w:rPr>
          <w:sz w:val="20"/>
          <w:lang w:val="en-US" w:eastAsia="zh-CN"/>
        </w:rPr>
        <w:t>immune-particles to aggregate</w:t>
      </w:r>
      <w:r w:rsidR="0079635A" w:rsidRPr="0009485F">
        <w:rPr>
          <w:sz w:val="20"/>
          <w:lang w:val="en-US" w:eastAsia="zh-CN"/>
        </w:rPr>
        <w:t>.</w:t>
      </w:r>
      <w:r w:rsidR="00E0511F" w:rsidRPr="0009485F">
        <w:rPr>
          <w:sz w:val="20"/>
          <w:lang w:val="en-US" w:eastAsia="zh-CN"/>
        </w:rPr>
        <w:t xml:space="preserve"> The extent to which the microparticles aggregate is quantified by the amount of light scattering measured as absorbance by a chemi</w:t>
      </w:r>
      <w:r w:rsidR="00780384" w:rsidRPr="0009485F">
        <w:rPr>
          <w:sz w:val="20"/>
          <w:lang w:val="en-US" w:eastAsia="zh-CN"/>
        </w:rPr>
        <w:t>stry</w:t>
      </w:r>
      <w:r w:rsidR="00E0511F" w:rsidRPr="0009485F">
        <w:rPr>
          <w:sz w:val="20"/>
          <w:lang w:val="en-US" w:eastAsia="zh-CN"/>
        </w:rPr>
        <w:t xml:space="preserve"> analy</w:t>
      </w:r>
      <w:r w:rsidR="0009485F">
        <w:rPr>
          <w:rFonts w:hint="eastAsia"/>
          <w:sz w:val="20"/>
          <w:lang w:val="en-US" w:eastAsia="zh-CN"/>
        </w:rPr>
        <w:t>z</w:t>
      </w:r>
      <w:r w:rsidR="00E0511F" w:rsidRPr="0009485F">
        <w:rPr>
          <w:sz w:val="20"/>
          <w:lang w:val="en-US" w:eastAsia="zh-CN"/>
        </w:rPr>
        <w:t>er.</w:t>
      </w:r>
      <w:r w:rsidR="005B69CC" w:rsidRPr="0009485F">
        <w:rPr>
          <w:sz w:val="20"/>
          <w:lang w:val="en-US" w:eastAsia="zh-CN"/>
        </w:rPr>
        <w:t xml:space="preserve"> T</w:t>
      </w:r>
      <w:r w:rsidR="005B69CC" w:rsidRPr="0009485F">
        <w:rPr>
          <w:rFonts w:eastAsia="Times New Roman"/>
          <w:sz w:val="20"/>
          <w:lang w:val="en-US"/>
        </w:rPr>
        <w:t xml:space="preserve">he concentration </w:t>
      </w:r>
      <w:r w:rsidR="00C65171">
        <w:rPr>
          <w:sz w:val="20"/>
          <w:lang w:val="en-US" w:eastAsia="zh-CN"/>
        </w:rPr>
        <w:t xml:space="preserve">of </w:t>
      </w:r>
      <w:r w:rsidR="001730CF" w:rsidRPr="00295B0A">
        <w:rPr>
          <w:rFonts w:eastAsiaTheme="minorEastAsia"/>
          <w:sz w:val="20"/>
          <w:lang w:val="en-US" w:eastAsia="zh-TW"/>
        </w:rPr>
        <w:t>β2</w:t>
      </w:r>
      <w:r w:rsidR="001730CF" w:rsidRPr="00132A08">
        <w:rPr>
          <w:rFonts w:eastAsiaTheme="minorEastAsia"/>
          <w:sz w:val="20"/>
          <w:lang w:val="en-US" w:eastAsia="zh-TW"/>
        </w:rPr>
        <w:t>-M</w:t>
      </w:r>
      <w:r w:rsidR="001730CF">
        <w:rPr>
          <w:rFonts w:eastAsiaTheme="minorEastAsia"/>
          <w:sz w:val="20"/>
          <w:lang w:val="en-US" w:eastAsia="zh-TW"/>
        </w:rPr>
        <w:t>G</w:t>
      </w:r>
      <w:r w:rsidR="005B69CC" w:rsidRPr="0009485F">
        <w:rPr>
          <w:sz w:val="20"/>
          <w:lang w:val="en-US" w:eastAsia="zh-CN"/>
        </w:rPr>
        <w:t xml:space="preserve"> in </w:t>
      </w:r>
      <w:r w:rsidR="005B69CC" w:rsidRPr="0009485F">
        <w:rPr>
          <w:rFonts w:eastAsia="Times New Roman"/>
          <w:sz w:val="20"/>
          <w:lang w:val="en-US"/>
        </w:rPr>
        <w:t>unknown sample</w:t>
      </w:r>
      <w:r w:rsidR="00746209">
        <w:rPr>
          <w:rFonts w:hint="eastAsia"/>
          <w:sz w:val="20"/>
          <w:lang w:val="en-US" w:eastAsia="zh-CN"/>
        </w:rPr>
        <w:t>s</w:t>
      </w:r>
      <w:r w:rsidR="005B69CC" w:rsidRPr="0009485F">
        <w:rPr>
          <w:rFonts w:eastAsia="Times New Roman"/>
          <w:sz w:val="20"/>
          <w:lang w:val="en-US"/>
        </w:rPr>
        <w:t xml:space="preserve"> can be interpolated from a </w:t>
      </w:r>
      <w:r w:rsidR="005B69CC" w:rsidRPr="0009485F">
        <w:rPr>
          <w:sz w:val="20"/>
          <w:lang w:val="en-US" w:eastAsia="zh-CN"/>
        </w:rPr>
        <w:t>reference</w:t>
      </w:r>
      <w:r w:rsidR="005B69CC" w:rsidRPr="0009485F">
        <w:rPr>
          <w:rFonts w:eastAsia="Times New Roman"/>
          <w:sz w:val="20"/>
          <w:lang w:val="en-US"/>
        </w:rPr>
        <w:t xml:space="preserve"> curve </w:t>
      </w:r>
      <w:r w:rsidR="005B69CC" w:rsidRPr="0009485F">
        <w:rPr>
          <w:sz w:val="20"/>
          <w:lang w:val="en-US" w:eastAsia="zh-CN"/>
        </w:rPr>
        <w:t>using the standards provided</w:t>
      </w:r>
      <w:r w:rsidR="005B69CC" w:rsidRPr="0009485F">
        <w:rPr>
          <w:rFonts w:eastAsia="Times New Roman"/>
          <w:sz w:val="20"/>
          <w:lang w:val="en-US"/>
        </w:rPr>
        <w:t>.</w:t>
      </w:r>
    </w:p>
    <w:p w14:paraId="0B765DEE" w14:textId="77777777" w:rsidR="00E0511F" w:rsidRPr="0009485F" w:rsidRDefault="00E0511F" w:rsidP="00613243">
      <w:pPr>
        <w:ind w:leftChars="150" w:left="360" w:rightChars="147" w:right="353"/>
        <w:jc w:val="both"/>
        <w:rPr>
          <w:rFonts w:eastAsiaTheme="minorEastAsia"/>
          <w:sz w:val="20"/>
          <w:lang w:val="en-US" w:eastAsia="zh-TW"/>
        </w:rPr>
      </w:pPr>
    </w:p>
    <w:p w14:paraId="56FE3446" w14:textId="77777777" w:rsidR="007B79C9" w:rsidRDefault="007B79C9">
      <w:pPr>
        <w:rPr>
          <w:rFonts w:eastAsiaTheme="minorEastAsia"/>
          <w:sz w:val="20"/>
          <w:lang w:val="en-US" w:eastAsia="zh-TW"/>
        </w:rPr>
      </w:pPr>
      <w:r>
        <w:rPr>
          <w:rFonts w:eastAsiaTheme="minorEastAsia"/>
          <w:sz w:val="20"/>
          <w:lang w:val="en-US" w:eastAsia="zh-TW"/>
        </w:rPr>
        <w:br w:type="page"/>
      </w:r>
    </w:p>
    <w:p w14:paraId="71283FD6" w14:textId="77777777" w:rsidR="00613243" w:rsidRPr="0009485F" w:rsidRDefault="00613243" w:rsidP="00613243">
      <w:pPr>
        <w:ind w:leftChars="150" w:left="360" w:rightChars="147" w:right="353"/>
        <w:jc w:val="both"/>
        <w:rPr>
          <w:b/>
          <w:bCs/>
          <w:sz w:val="20"/>
          <w:lang w:val="en-US" w:eastAsia="zh-CN"/>
        </w:rPr>
      </w:pPr>
      <w:r w:rsidRPr="0009485F">
        <w:rPr>
          <w:b/>
          <w:bCs/>
          <w:sz w:val="20"/>
          <w:lang w:val="en-US"/>
        </w:rPr>
        <w:lastRenderedPageBreak/>
        <w:t>REAGENTS SUPPLIED</w:t>
      </w:r>
    </w:p>
    <w:p w14:paraId="3025EFDA" w14:textId="77777777" w:rsidR="00B04D00" w:rsidRPr="0009485F" w:rsidRDefault="00B04D00" w:rsidP="00613243">
      <w:pPr>
        <w:ind w:leftChars="150" w:left="360" w:rightChars="147" w:right="353"/>
        <w:jc w:val="both"/>
        <w:rPr>
          <w:sz w:val="20"/>
          <w:lang w:val="en-US" w:eastAsia="zh-CN"/>
        </w:rPr>
      </w:pPr>
    </w:p>
    <w:p w14:paraId="3A6F4275" w14:textId="77777777" w:rsidR="00B04D00" w:rsidRPr="0009485F" w:rsidRDefault="00B04D00" w:rsidP="00613243">
      <w:pPr>
        <w:ind w:leftChars="150" w:left="360" w:rightChars="147" w:right="353"/>
        <w:jc w:val="both"/>
        <w:rPr>
          <w:sz w:val="20"/>
          <w:lang w:val="en-US" w:eastAsia="zh-CN"/>
        </w:rPr>
      </w:pPr>
      <w:r w:rsidRPr="0009485F">
        <w:rPr>
          <w:sz w:val="20"/>
          <w:lang w:val="en-US" w:eastAsia="zh-CN"/>
        </w:rPr>
        <w:t xml:space="preserve">R1 – Reaction buffer, </w:t>
      </w:r>
      <w:r w:rsidR="007C3D6D">
        <w:rPr>
          <w:rFonts w:hint="eastAsia"/>
          <w:sz w:val="20"/>
          <w:lang w:val="en-US" w:eastAsia="zh-CN"/>
        </w:rPr>
        <w:t>3</w:t>
      </w:r>
      <w:r w:rsidR="009E1100">
        <w:rPr>
          <w:sz w:val="20"/>
          <w:lang w:val="en-US" w:eastAsia="zh-CN"/>
        </w:rPr>
        <w:t>0</w:t>
      </w:r>
      <w:r w:rsidR="00421853" w:rsidRPr="0009485F">
        <w:rPr>
          <w:sz w:val="20"/>
          <w:lang w:val="en-US" w:eastAsia="zh-CN"/>
        </w:rPr>
        <w:t xml:space="preserve"> </w:t>
      </w:r>
      <w:r w:rsidRPr="0009485F">
        <w:rPr>
          <w:sz w:val="20"/>
          <w:lang w:val="en-US" w:eastAsia="zh-CN"/>
        </w:rPr>
        <w:t>ml, a ready-to</w:t>
      </w:r>
      <w:r w:rsidR="00BC776F" w:rsidRPr="0009485F">
        <w:rPr>
          <w:sz w:val="20"/>
          <w:lang w:val="en-US" w:eastAsia="zh-CN"/>
        </w:rPr>
        <w:t>-</w:t>
      </w:r>
      <w:r w:rsidRPr="0009485F">
        <w:rPr>
          <w:sz w:val="20"/>
          <w:lang w:val="en-US" w:eastAsia="zh-CN"/>
        </w:rPr>
        <w:t xml:space="preserve">use buffer solution containing salt, </w:t>
      </w:r>
      <w:r w:rsidR="00BC776F" w:rsidRPr="0009485F">
        <w:rPr>
          <w:sz w:val="20"/>
          <w:lang w:val="en-US" w:eastAsia="zh-CN"/>
        </w:rPr>
        <w:t xml:space="preserve">polyether compound and </w:t>
      </w:r>
      <w:r w:rsidRPr="0009485F">
        <w:rPr>
          <w:sz w:val="20"/>
          <w:lang w:val="en-US" w:eastAsia="zh-CN"/>
        </w:rPr>
        <w:t>preservative</w:t>
      </w:r>
    </w:p>
    <w:p w14:paraId="59554830" w14:textId="77777777" w:rsidR="00E15C81" w:rsidRPr="0009485F" w:rsidRDefault="00E15C81" w:rsidP="00613243">
      <w:pPr>
        <w:ind w:leftChars="150" w:left="360" w:rightChars="147" w:right="353"/>
        <w:jc w:val="both"/>
        <w:rPr>
          <w:sz w:val="20"/>
          <w:lang w:val="en-US" w:eastAsia="zh-CN"/>
        </w:rPr>
      </w:pPr>
    </w:p>
    <w:p w14:paraId="37BF306E" w14:textId="22E92952" w:rsidR="00B04D00" w:rsidRPr="0009485F" w:rsidRDefault="00C3757C" w:rsidP="00613243">
      <w:pPr>
        <w:ind w:leftChars="150" w:left="360" w:rightChars="147" w:right="353"/>
        <w:jc w:val="both"/>
        <w:rPr>
          <w:sz w:val="20"/>
          <w:lang w:val="en-US" w:eastAsia="zh-CN"/>
        </w:rPr>
      </w:pPr>
      <w:r w:rsidRPr="0009485F">
        <w:rPr>
          <w:sz w:val="20"/>
          <w:lang w:val="en-US" w:eastAsia="zh-CN"/>
        </w:rPr>
        <w:t>R2 –</w:t>
      </w:r>
      <w:r w:rsidR="00BC776F" w:rsidRPr="0009485F">
        <w:rPr>
          <w:sz w:val="20"/>
          <w:lang w:val="en-US" w:eastAsia="zh-CN"/>
        </w:rPr>
        <w:t xml:space="preserve"> Test reagent,</w:t>
      </w:r>
      <w:r w:rsidR="00346790">
        <w:rPr>
          <w:sz w:val="20"/>
          <w:lang w:val="en-US" w:eastAsia="zh-CN"/>
        </w:rPr>
        <w:t xml:space="preserve"> </w:t>
      </w:r>
      <w:r w:rsidR="007C3D6D">
        <w:rPr>
          <w:rFonts w:hint="eastAsia"/>
          <w:sz w:val="20"/>
          <w:lang w:val="en-US" w:eastAsia="zh-CN"/>
        </w:rPr>
        <w:t>1</w:t>
      </w:r>
      <w:r w:rsidR="00346790">
        <w:rPr>
          <w:sz w:val="20"/>
          <w:lang w:val="en-US" w:eastAsia="zh-CN"/>
        </w:rPr>
        <w:t xml:space="preserve">0 </w:t>
      </w:r>
      <w:r w:rsidRPr="0009485F">
        <w:rPr>
          <w:sz w:val="20"/>
          <w:lang w:val="en-US" w:eastAsia="zh-CN"/>
        </w:rPr>
        <w:t xml:space="preserve">ml, </w:t>
      </w:r>
      <w:r w:rsidR="00BC776F" w:rsidRPr="0009485F">
        <w:rPr>
          <w:sz w:val="20"/>
          <w:lang w:val="en-US" w:eastAsia="zh-CN"/>
        </w:rPr>
        <w:t xml:space="preserve">a </w:t>
      </w:r>
      <w:r w:rsidRPr="0009485F">
        <w:rPr>
          <w:sz w:val="20"/>
          <w:lang w:val="en-US" w:eastAsia="zh-CN"/>
        </w:rPr>
        <w:t xml:space="preserve">ready-to-use </w:t>
      </w:r>
      <w:r w:rsidR="00BC776F" w:rsidRPr="0009485F">
        <w:rPr>
          <w:sz w:val="20"/>
          <w:lang w:val="en-US" w:eastAsia="zh-CN"/>
        </w:rPr>
        <w:t xml:space="preserve">suspension of polymer microparticles coated with </w:t>
      </w:r>
      <w:r w:rsidR="003C749A" w:rsidRPr="0009485F">
        <w:rPr>
          <w:sz w:val="20"/>
          <w:lang w:val="en-US" w:eastAsia="zh-CN"/>
        </w:rPr>
        <w:t>rabbit anti-</w:t>
      </w:r>
      <w:r w:rsidR="001730CF" w:rsidRPr="00295B0A">
        <w:rPr>
          <w:rFonts w:eastAsiaTheme="minorEastAsia"/>
          <w:sz w:val="20"/>
          <w:lang w:val="en-US" w:eastAsia="zh-TW"/>
        </w:rPr>
        <w:t>β2</w:t>
      </w:r>
      <w:r w:rsidR="001730CF" w:rsidRPr="00132A08">
        <w:rPr>
          <w:rFonts w:eastAsiaTheme="minorEastAsia"/>
          <w:sz w:val="20"/>
          <w:lang w:val="en-US" w:eastAsia="zh-TW"/>
        </w:rPr>
        <w:t>-M</w:t>
      </w:r>
      <w:r w:rsidR="001730CF">
        <w:rPr>
          <w:rFonts w:eastAsiaTheme="minorEastAsia"/>
          <w:sz w:val="20"/>
          <w:lang w:val="en-US" w:eastAsia="zh-TW"/>
        </w:rPr>
        <w:t>G</w:t>
      </w:r>
      <w:r w:rsidR="007B0BD1">
        <w:rPr>
          <w:rFonts w:hint="eastAsia"/>
          <w:sz w:val="20"/>
          <w:lang w:val="en-US" w:eastAsia="zh-CN"/>
        </w:rPr>
        <w:t xml:space="preserve"> </w:t>
      </w:r>
      <w:r w:rsidR="00BC776F" w:rsidRPr="0009485F">
        <w:rPr>
          <w:sz w:val="20"/>
          <w:lang w:val="en-US" w:eastAsia="zh-CN"/>
        </w:rPr>
        <w:t>polyclonal antibodies</w:t>
      </w:r>
      <w:r w:rsidRPr="0009485F">
        <w:rPr>
          <w:sz w:val="20"/>
          <w:lang w:val="en-US" w:eastAsia="zh-CN"/>
        </w:rPr>
        <w:t xml:space="preserve"> in storage buffer</w:t>
      </w:r>
    </w:p>
    <w:p w14:paraId="3CB1C161" w14:textId="77777777" w:rsidR="00095D96" w:rsidRPr="0009485F" w:rsidRDefault="00095D96" w:rsidP="00613243">
      <w:pPr>
        <w:ind w:leftChars="150" w:left="360" w:rightChars="147" w:right="353"/>
        <w:jc w:val="both"/>
        <w:rPr>
          <w:sz w:val="20"/>
          <w:lang w:val="en-US" w:eastAsia="zh-CN"/>
        </w:rPr>
      </w:pPr>
    </w:p>
    <w:p w14:paraId="0A5482C7" w14:textId="77777777" w:rsidR="00B04D00" w:rsidRPr="00302D87" w:rsidRDefault="00B04D00" w:rsidP="00613243">
      <w:pPr>
        <w:ind w:leftChars="150" w:left="360" w:rightChars="147" w:right="353"/>
        <w:jc w:val="both"/>
        <w:rPr>
          <w:sz w:val="20"/>
          <w:lang w:val="en-US" w:eastAsia="zh-CN"/>
        </w:rPr>
      </w:pPr>
    </w:p>
    <w:p w14:paraId="6729CC48" w14:textId="77777777" w:rsidR="00613243" w:rsidRPr="0009485F" w:rsidRDefault="00613243" w:rsidP="00613243">
      <w:pPr>
        <w:ind w:leftChars="150" w:left="360" w:rightChars="147" w:right="353"/>
        <w:jc w:val="both"/>
        <w:rPr>
          <w:b/>
          <w:bCs/>
          <w:sz w:val="20"/>
          <w:lang w:val="en-US"/>
        </w:rPr>
      </w:pPr>
      <w:r w:rsidRPr="0009485F">
        <w:rPr>
          <w:b/>
          <w:bCs/>
          <w:sz w:val="20"/>
          <w:lang w:val="en-US"/>
        </w:rPr>
        <w:t>OTHER MATERIALS REQUIRED, BUT NOT PROVIDED</w:t>
      </w:r>
    </w:p>
    <w:p w14:paraId="498EC4A4" w14:textId="77777777" w:rsidR="00BF5537" w:rsidRPr="0009485F" w:rsidRDefault="00BF5537" w:rsidP="00BF5537">
      <w:pPr>
        <w:ind w:rightChars="147" w:right="353"/>
        <w:rPr>
          <w:rFonts w:eastAsia="Times New Roman"/>
          <w:sz w:val="20"/>
          <w:lang w:val="en-US"/>
        </w:rPr>
      </w:pPr>
      <w:r w:rsidRPr="0009485F">
        <w:rPr>
          <w:rFonts w:eastAsia="Times New Roman"/>
          <w:sz w:val="20"/>
          <w:lang w:val="en-US"/>
        </w:rPr>
        <w:tab/>
      </w:r>
    </w:p>
    <w:p w14:paraId="051AA34B" w14:textId="77777777" w:rsidR="00E15C81" w:rsidRPr="00346790" w:rsidRDefault="00CB6025" w:rsidP="00613243">
      <w:pPr>
        <w:numPr>
          <w:ilvl w:val="0"/>
          <w:numId w:val="9"/>
        </w:numPr>
        <w:ind w:leftChars="150" w:left="720" w:rightChars="147" w:right="353"/>
        <w:rPr>
          <w:rFonts w:eastAsia="Times New Roman"/>
          <w:sz w:val="20"/>
          <w:lang w:val="en-US"/>
        </w:rPr>
      </w:pPr>
      <w:r>
        <w:rPr>
          <w:rFonts w:hint="eastAsia"/>
          <w:sz w:val="20"/>
          <w:lang w:val="en-US" w:eastAsia="zh-CN"/>
        </w:rPr>
        <w:t>Clinical</w:t>
      </w:r>
      <w:r w:rsidR="00780384" w:rsidRPr="0009485F">
        <w:rPr>
          <w:rFonts w:eastAsiaTheme="minorEastAsia"/>
          <w:sz w:val="20"/>
          <w:lang w:val="en-US" w:eastAsia="zh-TW"/>
        </w:rPr>
        <w:t xml:space="preserve"> c</w:t>
      </w:r>
      <w:r w:rsidR="00E15C81" w:rsidRPr="0009485F">
        <w:rPr>
          <w:rFonts w:eastAsiaTheme="minorEastAsia"/>
          <w:sz w:val="20"/>
          <w:lang w:val="en-US" w:eastAsia="zh-TW"/>
        </w:rPr>
        <w:t>hemi</w:t>
      </w:r>
      <w:r w:rsidR="00780384" w:rsidRPr="0009485F">
        <w:rPr>
          <w:rFonts w:eastAsiaTheme="minorEastAsia"/>
          <w:sz w:val="20"/>
          <w:lang w:val="en-US" w:eastAsia="zh-TW"/>
        </w:rPr>
        <w:t>stry</w:t>
      </w:r>
      <w:r w:rsidR="00E15C81" w:rsidRPr="0009485F">
        <w:rPr>
          <w:rFonts w:eastAsiaTheme="minorEastAsia"/>
          <w:sz w:val="20"/>
          <w:lang w:val="en-US" w:eastAsia="zh-TW"/>
        </w:rPr>
        <w:t xml:space="preserve"> analy</w:t>
      </w:r>
      <w:r w:rsidR="0009485F">
        <w:rPr>
          <w:rFonts w:hint="eastAsia"/>
          <w:sz w:val="20"/>
          <w:lang w:val="en-US" w:eastAsia="zh-CN"/>
        </w:rPr>
        <w:t>z</w:t>
      </w:r>
      <w:r w:rsidR="00E15C81" w:rsidRPr="0009485F">
        <w:rPr>
          <w:rFonts w:eastAsiaTheme="minorEastAsia"/>
          <w:sz w:val="20"/>
          <w:lang w:val="en-US" w:eastAsia="zh-TW"/>
        </w:rPr>
        <w:t>er</w:t>
      </w:r>
    </w:p>
    <w:p w14:paraId="69F7344F" w14:textId="6DC03F09" w:rsidR="00346790" w:rsidRPr="0009485F" w:rsidRDefault="00295B0A" w:rsidP="00613243">
      <w:pPr>
        <w:numPr>
          <w:ilvl w:val="0"/>
          <w:numId w:val="9"/>
        </w:numPr>
        <w:ind w:leftChars="150" w:left="720" w:rightChars="147" w:right="353"/>
        <w:rPr>
          <w:rFonts w:eastAsia="Times New Roman"/>
          <w:sz w:val="20"/>
          <w:lang w:val="en-US"/>
        </w:rPr>
      </w:pPr>
      <w:r w:rsidRPr="00295B0A">
        <w:rPr>
          <w:rFonts w:eastAsiaTheme="minorEastAsia"/>
          <w:sz w:val="20"/>
          <w:lang w:val="en-US" w:eastAsia="zh-TW"/>
        </w:rPr>
        <w:t>β2</w:t>
      </w:r>
      <w:r w:rsidR="00132A08" w:rsidRPr="00132A08">
        <w:rPr>
          <w:rFonts w:eastAsiaTheme="minorEastAsia"/>
          <w:sz w:val="20"/>
          <w:lang w:val="en-US" w:eastAsia="zh-TW"/>
        </w:rPr>
        <w:t>-Microglobulin</w:t>
      </w:r>
      <w:r w:rsidR="00346790">
        <w:rPr>
          <w:rFonts w:eastAsiaTheme="minorEastAsia"/>
          <w:sz w:val="20"/>
          <w:lang w:val="en-US" w:eastAsia="zh-TW"/>
        </w:rPr>
        <w:t xml:space="preserve"> </w:t>
      </w:r>
      <w:r w:rsidR="007A6D81">
        <w:rPr>
          <w:rFonts w:hint="eastAsia"/>
          <w:sz w:val="20"/>
          <w:lang w:val="en-US" w:eastAsia="zh-CN"/>
        </w:rPr>
        <w:t>calibrators and controls</w:t>
      </w:r>
      <w:r w:rsidR="00346790">
        <w:rPr>
          <w:rFonts w:eastAsiaTheme="minorEastAsia"/>
          <w:sz w:val="20"/>
          <w:lang w:val="en-US" w:eastAsia="zh-TW"/>
        </w:rPr>
        <w:t xml:space="preserve"> </w:t>
      </w:r>
    </w:p>
    <w:p w14:paraId="4B9EA027" w14:textId="77777777" w:rsidR="00613243" w:rsidRPr="00CB6025" w:rsidRDefault="00F02701" w:rsidP="00613243">
      <w:pPr>
        <w:numPr>
          <w:ilvl w:val="0"/>
          <w:numId w:val="9"/>
        </w:numPr>
        <w:ind w:rightChars="147" w:right="353" w:firstLine="0"/>
        <w:rPr>
          <w:rFonts w:eastAsia="Times New Roman"/>
          <w:sz w:val="20"/>
          <w:lang w:val="en-US"/>
        </w:rPr>
      </w:pPr>
      <w:r w:rsidRPr="0009485F">
        <w:rPr>
          <w:rFonts w:eastAsia="Times New Roman"/>
          <w:sz w:val="20"/>
          <w:lang w:val="en-US"/>
        </w:rPr>
        <w:t>Deioni</w:t>
      </w:r>
      <w:r w:rsidR="0009485F">
        <w:rPr>
          <w:rFonts w:hint="eastAsia"/>
          <w:sz w:val="20"/>
          <w:lang w:val="en-US" w:eastAsia="zh-CN"/>
        </w:rPr>
        <w:t>z</w:t>
      </w:r>
      <w:r w:rsidRPr="0009485F">
        <w:rPr>
          <w:rFonts w:eastAsia="Times New Roman"/>
          <w:sz w:val="20"/>
          <w:lang w:val="en-US"/>
        </w:rPr>
        <w:t>ed water</w:t>
      </w:r>
    </w:p>
    <w:p w14:paraId="1F72CFC3" w14:textId="77777777" w:rsidR="00CB6025" w:rsidRPr="0009485F" w:rsidRDefault="00CB6025" w:rsidP="00613243">
      <w:pPr>
        <w:numPr>
          <w:ilvl w:val="0"/>
          <w:numId w:val="9"/>
        </w:numPr>
        <w:ind w:rightChars="147" w:right="353" w:firstLine="0"/>
        <w:rPr>
          <w:rFonts w:eastAsia="Times New Roman"/>
          <w:sz w:val="20"/>
          <w:lang w:val="en-US"/>
        </w:rPr>
      </w:pPr>
      <w:r>
        <w:rPr>
          <w:rFonts w:hint="eastAsia"/>
          <w:sz w:val="20"/>
          <w:lang w:val="en-US" w:eastAsia="zh-CN"/>
        </w:rPr>
        <w:t xml:space="preserve">Analyzer-specific reagent </w:t>
      </w:r>
      <w:r>
        <w:rPr>
          <w:sz w:val="20"/>
          <w:lang w:val="en-US" w:eastAsia="zh-CN"/>
        </w:rPr>
        <w:t>contai</w:t>
      </w:r>
      <w:r>
        <w:rPr>
          <w:rFonts w:hint="eastAsia"/>
          <w:sz w:val="20"/>
          <w:lang w:val="en-US" w:eastAsia="zh-CN"/>
        </w:rPr>
        <w:t>n</w:t>
      </w:r>
      <w:r>
        <w:rPr>
          <w:sz w:val="20"/>
          <w:lang w:val="en-US" w:eastAsia="zh-CN"/>
        </w:rPr>
        <w:t>er</w:t>
      </w:r>
      <w:r w:rsidR="00746209">
        <w:rPr>
          <w:rFonts w:hint="eastAsia"/>
          <w:sz w:val="20"/>
          <w:lang w:val="en-US" w:eastAsia="zh-CN"/>
        </w:rPr>
        <w:t>s</w:t>
      </w:r>
      <w:r>
        <w:rPr>
          <w:rFonts w:hint="eastAsia"/>
          <w:sz w:val="20"/>
          <w:lang w:val="en-US" w:eastAsia="zh-CN"/>
        </w:rPr>
        <w:t xml:space="preserve"> for R1 and R2</w:t>
      </w:r>
    </w:p>
    <w:p w14:paraId="12992C48" w14:textId="77777777" w:rsidR="00BF5537" w:rsidRPr="0009485F" w:rsidRDefault="00BF5537" w:rsidP="00613243">
      <w:pPr>
        <w:ind w:left="360" w:rightChars="147" w:right="353"/>
        <w:rPr>
          <w:b/>
          <w:bCs/>
          <w:sz w:val="20"/>
          <w:lang w:val="en-US"/>
        </w:rPr>
      </w:pPr>
    </w:p>
    <w:p w14:paraId="194481BA" w14:textId="77777777" w:rsidR="00613243" w:rsidRPr="0009485F" w:rsidRDefault="00193908" w:rsidP="00613243">
      <w:pPr>
        <w:ind w:left="360" w:rightChars="147" w:right="353"/>
        <w:rPr>
          <w:b/>
          <w:bCs/>
          <w:sz w:val="20"/>
          <w:lang w:val="en-US"/>
        </w:rPr>
      </w:pPr>
      <w:r w:rsidRPr="0009485F">
        <w:rPr>
          <w:b/>
          <w:bCs/>
          <w:sz w:val="20"/>
          <w:lang w:val="en-US"/>
        </w:rPr>
        <w:t>S</w:t>
      </w:r>
      <w:r w:rsidR="00613243" w:rsidRPr="0009485F">
        <w:rPr>
          <w:b/>
          <w:bCs/>
          <w:sz w:val="20"/>
          <w:lang w:val="en-US"/>
        </w:rPr>
        <w:t xml:space="preserve">TORAGE </w:t>
      </w:r>
    </w:p>
    <w:p w14:paraId="74317F8E" w14:textId="77777777" w:rsidR="00BF5537" w:rsidRPr="0009485F" w:rsidRDefault="00BF5537" w:rsidP="00613243">
      <w:pPr>
        <w:ind w:left="360" w:rightChars="147" w:right="353"/>
        <w:jc w:val="both"/>
        <w:rPr>
          <w:rFonts w:eastAsia="Times New Roman"/>
          <w:sz w:val="20"/>
          <w:lang w:val="en-US"/>
        </w:rPr>
      </w:pPr>
    </w:p>
    <w:p w14:paraId="29F75343" w14:textId="77777777" w:rsidR="00613243" w:rsidRPr="0009485F" w:rsidRDefault="00613243" w:rsidP="00613243">
      <w:pPr>
        <w:ind w:left="360" w:rightChars="147" w:right="353"/>
        <w:jc w:val="both"/>
        <w:rPr>
          <w:sz w:val="20"/>
          <w:lang w:val="en-US" w:eastAsia="zh-CN"/>
        </w:rPr>
      </w:pPr>
      <w:r w:rsidRPr="0009485F">
        <w:rPr>
          <w:rFonts w:eastAsia="Times New Roman"/>
          <w:sz w:val="20"/>
          <w:lang w:val="en-US"/>
        </w:rPr>
        <w:t xml:space="preserve">The kit should be stored at 2-8°C upon receipt.  Once opened, the </w:t>
      </w:r>
      <w:r w:rsidR="00193908" w:rsidRPr="0009485F">
        <w:rPr>
          <w:rFonts w:eastAsia="Times New Roman"/>
          <w:sz w:val="20"/>
          <w:lang w:val="en-US"/>
        </w:rPr>
        <w:t>reagents</w:t>
      </w:r>
      <w:r w:rsidRPr="0009485F">
        <w:rPr>
          <w:rFonts w:eastAsia="Times New Roman"/>
          <w:sz w:val="20"/>
          <w:lang w:val="en-US"/>
        </w:rPr>
        <w:t xml:space="preserve"> may be stored at 2</w:t>
      </w:r>
      <w:r w:rsidRPr="0009485F">
        <w:rPr>
          <w:rFonts w:eastAsia="Times New Roman"/>
          <w:sz w:val="20"/>
          <w:lang w:val="en-US"/>
        </w:rPr>
        <w:noBreakHyphen/>
        <w:t xml:space="preserve">8°C for up to </w:t>
      </w:r>
      <w:r w:rsidR="00CC1C72">
        <w:rPr>
          <w:rFonts w:hint="eastAsia"/>
          <w:sz w:val="20"/>
          <w:lang w:val="en-US" w:eastAsia="zh-CN"/>
        </w:rPr>
        <w:t>4</w:t>
      </w:r>
      <w:r w:rsidR="00193908" w:rsidRPr="0009485F">
        <w:rPr>
          <w:rFonts w:eastAsia="Times New Roman"/>
          <w:sz w:val="20"/>
          <w:lang w:val="en-US"/>
        </w:rPr>
        <w:t xml:space="preserve"> weeks</w:t>
      </w:r>
      <w:r w:rsidRPr="0009485F">
        <w:rPr>
          <w:rFonts w:eastAsia="Times New Roman"/>
          <w:sz w:val="20"/>
          <w:lang w:val="en-US"/>
        </w:rPr>
        <w:t xml:space="preserve">. </w:t>
      </w:r>
    </w:p>
    <w:p w14:paraId="104201BE" w14:textId="77777777" w:rsidR="00805802" w:rsidRPr="0009485F" w:rsidRDefault="00805802" w:rsidP="00613243">
      <w:pPr>
        <w:ind w:left="360" w:rightChars="147" w:right="353"/>
        <w:jc w:val="both"/>
        <w:rPr>
          <w:sz w:val="20"/>
          <w:lang w:val="en-US" w:eastAsia="zh-CN"/>
        </w:rPr>
      </w:pPr>
    </w:p>
    <w:p w14:paraId="4F4985AD" w14:textId="77777777" w:rsidR="000C29F4" w:rsidRPr="0009485F" w:rsidRDefault="000C29F4" w:rsidP="00613243">
      <w:pPr>
        <w:ind w:left="360" w:rightChars="147" w:right="353"/>
        <w:jc w:val="both"/>
        <w:rPr>
          <w:rFonts w:eastAsiaTheme="minorEastAsia"/>
          <w:b/>
          <w:sz w:val="20"/>
          <w:lang w:val="en-US" w:eastAsia="zh-TW"/>
        </w:rPr>
      </w:pPr>
      <w:r w:rsidRPr="0009485F">
        <w:rPr>
          <w:rFonts w:eastAsia="Times New Roman"/>
          <w:b/>
          <w:sz w:val="20"/>
          <w:lang w:val="en-US"/>
        </w:rPr>
        <w:t>SAMLE HANDLING</w:t>
      </w:r>
    </w:p>
    <w:p w14:paraId="529A2BC4" w14:textId="77777777" w:rsidR="00BF5537" w:rsidRPr="0009485F" w:rsidRDefault="00BF5537" w:rsidP="00613243">
      <w:pPr>
        <w:ind w:left="360" w:rightChars="147" w:right="353"/>
        <w:jc w:val="both"/>
        <w:rPr>
          <w:rFonts w:eastAsia="Times New Roman"/>
          <w:sz w:val="20"/>
          <w:lang w:val="en-US"/>
        </w:rPr>
      </w:pPr>
    </w:p>
    <w:p w14:paraId="7F8DE9F2" w14:textId="5D8790D5" w:rsidR="00193908" w:rsidRDefault="00193908" w:rsidP="00613243">
      <w:pPr>
        <w:ind w:left="360" w:rightChars="147" w:right="353"/>
        <w:jc w:val="both"/>
        <w:rPr>
          <w:sz w:val="20"/>
          <w:lang w:val="en-US" w:eastAsia="zh-CN"/>
        </w:rPr>
      </w:pPr>
      <w:r w:rsidRPr="0009485F">
        <w:rPr>
          <w:rFonts w:eastAsia="Times New Roman"/>
          <w:sz w:val="20"/>
          <w:lang w:val="en-US"/>
        </w:rPr>
        <w:t xml:space="preserve">This kit can be used to determine </w:t>
      </w:r>
      <w:r w:rsidR="00295B0A" w:rsidRPr="00295B0A">
        <w:rPr>
          <w:rFonts w:eastAsiaTheme="minorEastAsia"/>
          <w:sz w:val="20"/>
          <w:lang w:val="en-US" w:eastAsia="zh-TW"/>
        </w:rPr>
        <w:t>β2</w:t>
      </w:r>
      <w:r w:rsidR="00295B0A" w:rsidRPr="00132A08">
        <w:rPr>
          <w:rFonts w:eastAsiaTheme="minorEastAsia"/>
          <w:sz w:val="20"/>
          <w:lang w:val="en-US" w:eastAsia="zh-TW"/>
        </w:rPr>
        <w:t>-M</w:t>
      </w:r>
      <w:r w:rsidR="00295B0A">
        <w:rPr>
          <w:rFonts w:eastAsiaTheme="minorEastAsia"/>
          <w:sz w:val="20"/>
          <w:lang w:val="en-US" w:eastAsia="zh-TW"/>
        </w:rPr>
        <w:t>G</w:t>
      </w:r>
      <w:r w:rsidR="00295B0A" w:rsidRPr="0009485F">
        <w:rPr>
          <w:rFonts w:eastAsia="Times New Roman"/>
          <w:sz w:val="20"/>
          <w:lang w:val="en-US"/>
        </w:rPr>
        <w:t xml:space="preserve"> </w:t>
      </w:r>
      <w:r w:rsidRPr="0009485F">
        <w:rPr>
          <w:rFonts w:eastAsia="Times New Roman"/>
          <w:sz w:val="20"/>
          <w:lang w:val="en-US"/>
        </w:rPr>
        <w:t xml:space="preserve">in human </w:t>
      </w:r>
      <w:r w:rsidR="00586FF9">
        <w:rPr>
          <w:rFonts w:hint="eastAsia"/>
          <w:sz w:val="20"/>
          <w:lang w:val="en-US" w:eastAsia="zh-CN"/>
        </w:rPr>
        <w:t>serum and plasma</w:t>
      </w:r>
      <w:r w:rsidRPr="0009485F">
        <w:rPr>
          <w:rFonts w:eastAsia="Times New Roman"/>
          <w:sz w:val="20"/>
          <w:lang w:val="en-US"/>
        </w:rPr>
        <w:t xml:space="preserve"> samples. Blood specimens should be collected aseptically into appropriate tubes. </w:t>
      </w:r>
      <w:r w:rsidR="0075337D">
        <w:rPr>
          <w:rFonts w:hint="eastAsia"/>
          <w:sz w:val="20"/>
          <w:lang w:val="en-US" w:eastAsia="zh-CN"/>
        </w:rPr>
        <w:t>Plasma</w:t>
      </w:r>
      <w:r w:rsidRPr="0009485F">
        <w:rPr>
          <w:rFonts w:eastAsia="Times New Roman"/>
          <w:sz w:val="20"/>
          <w:lang w:val="en-US"/>
        </w:rPr>
        <w:t xml:space="preserve"> should be prepared by standard techniques for laboratory testing. T</w:t>
      </w:r>
      <w:r w:rsidR="00B15C1D" w:rsidRPr="0009485F">
        <w:rPr>
          <w:rFonts w:eastAsia="Times New Roman"/>
          <w:sz w:val="20"/>
          <w:lang w:val="en-US"/>
        </w:rPr>
        <w:t xml:space="preserve">he prepared specimens should be </w:t>
      </w:r>
      <w:r w:rsidR="00AC790B" w:rsidRPr="0009485F">
        <w:rPr>
          <w:rFonts w:eastAsia="Times New Roman"/>
          <w:sz w:val="20"/>
          <w:lang w:val="en-US"/>
        </w:rPr>
        <w:t>stored in closed vessels</w:t>
      </w:r>
      <w:r w:rsidRPr="0009485F">
        <w:rPr>
          <w:rFonts w:eastAsia="Times New Roman"/>
          <w:sz w:val="20"/>
          <w:lang w:val="en-US"/>
        </w:rPr>
        <w:t>. If the assay cannot be performed within 24 hours or specimens are to be shipped, the specimens should be frozen at −20°C or below. For long</w:t>
      </w:r>
      <w:r w:rsidR="00307575" w:rsidRPr="0009485F">
        <w:rPr>
          <w:rFonts w:eastAsia="Times New Roman"/>
          <w:sz w:val="20"/>
          <w:lang w:val="en-US"/>
        </w:rPr>
        <w:t>-</w:t>
      </w:r>
      <w:r w:rsidRPr="0009485F">
        <w:rPr>
          <w:rFonts w:eastAsia="Times New Roman"/>
          <w:sz w:val="20"/>
          <w:lang w:val="en-US"/>
        </w:rPr>
        <w:t xml:space="preserve">term storage of specimens, −70°C or below is recommended. </w:t>
      </w:r>
      <w:r w:rsidR="00B15C1D" w:rsidRPr="0009485F">
        <w:rPr>
          <w:rFonts w:eastAsia="Times New Roman"/>
          <w:sz w:val="20"/>
          <w:lang w:val="en-US"/>
        </w:rPr>
        <w:t>To a</w:t>
      </w:r>
      <w:r w:rsidRPr="0009485F">
        <w:rPr>
          <w:rFonts w:eastAsia="Times New Roman"/>
          <w:sz w:val="20"/>
          <w:lang w:val="en-US"/>
        </w:rPr>
        <w:t xml:space="preserve">void </w:t>
      </w:r>
      <w:r w:rsidR="00A30AE0" w:rsidRPr="0009485F">
        <w:rPr>
          <w:rFonts w:eastAsia="Times New Roman"/>
          <w:sz w:val="20"/>
          <w:lang w:val="en-US"/>
        </w:rPr>
        <w:t>freeze-thaw cycles</w:t>
      </w:r>
      <w:r w:rsidR="00B15C1D" w:rsidRPr="0009485F">
        <w:rPr>
          <w:rFonts w:eastAsia="Times New Roman"/>
          <w:sz w:val="20"/>
          <w:lang w:val="en-US"/>
        </w:rPr>
        <w:t>, specimens should be aliquoted</w:t>
      </w:r>
      <w:r w:rsidRPr="0009485F">
        <w:rPr>
          <w:rFonts w:eastAsia="Times New Roman"/>
          <w:sz w:val="20"/>
          <w:lang w:val="en-US"/>
        </w:rPr>
        <w:t>. Do not use hemoly</w:t>
      </w:r>
      <w:r w:rsidR="00C22680">
        <w:rPr>
          <w:rFonts w:hint="eastAsia"/>
          <w:sz w:val="20"/>
          <w:lang w:val="en-US" w:eastAsia="zh-CN"/>
        </w:rPr>
        <w:t>z</w:t>
      </w:r>
      <w:r w:rsidRPr="0009485F">
        <w:rPr>
          <w:rFonts w:eastAsia="Times New Roman"/>
          <w:sz w:val="20"/>
          <w:lang w:val="en-US"/>
        </w:rPr>
        <w:t xml:space="preserve">ed, </w:t>
      </w:r>
      <w:r w:rsidR="001730CF" w:rsidRPr="0009485F">
        <w:rPr>
          <w:rFonts w:eastAsia="Times New Roman"/>
          <w:sz w:val="20"/>
          <w:lang w:val="en-US"/>
        </w:rPr>
        <w:t>hyperlipemia</w:t>
      </w:r>
      <w:r w:rsidRPr="0009485F">
        <w:rPr>
          <w:rFonts w:eastAsia="Times New Roman"/>
          <w:sz w:val="20"/>
          <w:lang w:val="en-US"/>
        </w:rPr>
        <w:t>, heat-treated or contaminated specimens.</w:t>
      </w:r>
      <w:r w:rsidR="000C29F4" w:rsidRPr="0009485F">
        <w:rPr>
          <w:rFonts w:eastAsia="Times New Roman"/>
          <w:sz w:val="20"/>
          <w:lang w:val="en-US"/>
        </w:rPr>
        <w:t xml:space="preserve"> No dilution of the sample is required in this assay.</w:t>
      </w:r>
    </w:p>
    <w:p w14:paraId="0254F0C3" w14:textId="77777777" w:rsidR="00586FF9" w:rsidRDefault="00586FF9">
      <w:pPr>
        <w:rPr>
          <w:sz w:val="20"/>
          <w:lang w:val="en-US" w:eastAsia="zh-CN"/>
        </w:rPr>
      </w:pPr>
      <w:r>
        <w:rPr>
          <w:sz w:val="20"/>
          <w:lang w:val="en-US" w:eastAsia="zh-CN"/>
        </w:rPr>
        <w:br w:type="page"/>
      </w:r>
    </w:p>
    <w:p w14:paraId="0FA52875" w14:textId="77777777" w:rsidR="00613243" w:rsidRPr="0009485F" w:rsidRDefault="00613243" w:rsidP="00613243">
      <w:pPr>
        <w:ind w:left="360" w:rightChars="147" w:right="353"/>
        <w:rPr>
          <w:b/>
          <w:bCs/>
          <w:caps/>
          <w:sz w:val="20"/>
          <w:szCs w:val="20"/>
          <w:lang w:val="en-US"/>
        </w:rPr>
      </w:pPr>
      <w:r w:rsidRPr="0009485F">
        <w:rPr>
          <w:b/>
          <w:bCs/>
          <w:caps/>
          <w:sz w:val="20"/>
          <w:szCs w:val="20"/>
          <w:lang w:val="en-US"/>
        </w:rPr>
        <w:lastRenderedPageBreak/>
        <w:t>Assay procedure</w:t>
      </w:r>
    </w:p>
    <w:p w14:paraId="4E0DCC26" w14:textId="77777777" w:rsidR="00BF5537" w:rsidRPr="0009485F" w:rsidRDefault="00BF5537" w:rsidP="00DF417F">
      <w:pPr>
        <w:ind w:left="360" w:rightChars="147" w:right="353"/>
        <w:jc w:val="both"/>
        <w:rPr>
          <w:rFonts w:eastAsia="Times New Roman"/>
          <w:sz w:val="20"/>
          <w:lang w:val="en-US"/>
        </w:rPr>
      </w:pPr>
    </w:p>
    <w:p w14:paraId="025DAEC4" w14:textId="77777777" w:rsidR="00613243" w:rsidRPr="0009485F" w:rsidRDefault="00DF417F" w:rsidP="00DF417F">
      <w:pPr>
        <w:ind w:left="360" w:rightChars="147" w:right="353"/>
        <w:jc w:val="both"/>
        <w:rPr>
          <w:rFonts w:eastAsia="Times New Roman"/>
          <w:sz w:val="20"/>
          <w:lang w:val="en-US"/>
        </w:rPr>
      </w:pPr>
      <w:r w:rsidRPr="0009485F">
        <w:rPr>
          <w:rFonts w:eastAsia="Times New Roman"/>
          <w:sz w:val="20"/>
          <w:lang w:val="en-US"/>
        </w:rPr>
        <w:t>Assay procedures may vary depending on the automated chemistry analy</w:t>
      </w:r>
      <w:r w:rsidR="00C22680">
        <w:rPr>
          <w:rFonts w:hint="eastAsia"/>
          <w:sz w:val="20"/>
          <w:lang w:val="en-US" w:eastAsia="zh-CN"/>
        </w:rPr>
        <w:t>z</w:t>
      </w:r>
      <w:r w:rsidRPr="0009485F">
        <w:rPr>
          <w:rFonts w:eastAsia="Times New Roman"/>
          <w:sz w:val="20"/>
          <w:lang w:val="en-US"/>
        </w:rPr>
        <w:t xml:space="preserve">er to be used. </w:t>
      </w:r>
      <w:r w:rsidR="00FD5B63" w:rsidRPr="0009485F">
        <w:rPr>
          <w:rFonts w:eastAsia="Times New Roman"/>
          <w:sz w:val="20"/>
          <w:lang w:val="en-US"/>
        </w:rPr>
        <w:t>A general example of assay procedures is stated as follow:</w:t>
      </w:r>
    </w:p>
    <w:p w14:paraId="5F064A53" w14:textId="2D226A25" w:rsidR="00FD5B63" w:rsidRPr="0009485F" w:rsidRDefault="00FD5B63" w:rsidP="00FD5B63">
      <w:pPr>
        <w:pStyle w:val="ListParagraph"/>
        <w:numPr>
          <w:ilvl w:val="0"/>
          <w:numId w:val="18"/>
        </w:numPr>
        <w:ind w:leftChars="0" w:rightChars="147" w:right="353"/>
        <w:jc w:val="both"/>
        <w:rPr>
          <w:rFonts w:eastAsia="Times New Roman"/>
          <w:sz w:val="20"/>
          <w:lang w:val="en-US"/>
        </w:rPr>
      </w:pPr>
      <w:r w:rsidRPr="0009485F">
        <w:rPr>
          <w:rFonts w:eastAsiaTheme="minorEastAsia"/>
          <w:sz w:val="20"/>
          <w:lang w:val="en-US" w:eastAsia="zh-TW"/>
        </w:rPr>
        <w:t xml:space="preserve">Dispense </w:t>
      </w:r>
      <w:r w:rsidR="00295B0A">
        <w:rPr>
          <w:sz w:val="20"/>
          <w:lang w:val="en-US" w:eastAsia="zh-CN"/>
        </w:rPr>
        <w:t>180</w:t>
      </w:r>
      <w:r w:rsidRPr="0009485F">
        <w:rPr>
          <w:rFonts w:eastAsia="Times New Roman"/>
          <w:sz w:val="20"/>
          <w:lang w:val="en-US"/>
        </w:rPr>
        <w:t xml:space="preserve">µl of R1 into </w:t>
      </w:r>
      <w:r w:rsidR="003B49AD" w:rsidRPr="0009485F">
        <w:rPr>
          <w:rFonts w:eastAsia="Times New Roman"/>
          <w:sz w:val="20"/>
          <w:lang w:val="en-US"/>
        </w:rPr>
        <w:t>a clean</w:t>
      </w:r>
      <w:r w:rsidRPr="0009485F">
        <w:rPr>
          <w:rFonts w:eastAsia="Times New Roman"/>
          <w:sz w:val="20"/>
          <w:lang w:val="en-US"/>
        </w:rPr>
        <w:t xml:space="preserve"> cuvette</w:t>
      </w:r>
    </w:p>
    <w:p w14:paraId="0F5E4A0B" w14:textId="19A6EB5B" w:rsidR="00FD5B63" w:rsidRPr="0009485F" w:rsidRDefault="00FD5B63" w:rsidP="00FD5B63">
      <w:pPr>
        <w:pStyle w:val="ListParagraph"/>
        <w:numPr>
          <w:ilvl w:val="0"/>
          <w:numId w:val="18"/>
        </w:numPr>
        <w:ind w:leftChars="0" w:rightChars="147" w:right="353"/>
        <w:jc w:val="both"/>
        <w:rPr>
          <w:rFonts w:eastAsia="Times New Roman"/>
          <w:sz w:val="20"/>
          <w:lang w:val="en-US"/>
        </w:rPr>
      </w:pPr>
      <w:r w:rsidRPr="0009485F">
        <w:rPr>
          <w:rFonts w:eastAsia="Times New Roman"/>
          <w:sz w:val="20"/>
          <w:lang w:val="en-US"/>
        </w:rPr>
        <w:t xml:space="preserve">Add </w:t>
      </w:r>
      <w:r w:rsidR="00295B0A">
        <w:rPr>
          <w:sz w:val="20"/>
          <w:lang w:val="en-US" w:eastAsia="zh-CN"/>
        </w:rPr>
        <w:t>2</w:t>
      </w:r>
      <w:r w:rsidRPr="0009485F">
        <w:rPr>
          <w:rFonts w:eastAsia="Times New Roman"/>
          <w:sz w:val="20"/>
          <w:lang w:val="en-US"/>
        </w:rPr>
        <w:t>µl of sample and incubate at 37˚C for</w:t>
      </w:r>
      <w:r w:rsidR="00AF4733" w:rsidRPr="0009485F">
        <w:rPr>
          <w:sz w:val="20"/>
          <w:lang w:val="en-US" w:eastAsia="zh-CN"/>
        </w:rPr>
        <w:t xml:space="preserve"> 5 </w:t>
      </w:r>
      <w:r w:rsidRPr="0009485F">
        <w:rPr>
          <w:rFonts w:eastAsia="Times New Roman"/>
          <w:sz w:val="20"/>
          <w:lang w:val="en-US"/>
        </w:rPr>
        <w:t>minutes</w:t>
      </w:r>
    </w:p>
    <w:p w14:paraId="2F4B4417" w14:textId="60CFA690" w:rsidR="00FD5B63" w:rsidRPr="0009485F" w:rsidRDefault="00FD5B63" w:rsidP="00FD5B63">
      <w:pPr>
        <w:pStyle w:val="ListParagraph"/>
        <w:numPr>
          <w:ilvl w:val="0"/>
          <w:numId w:val="18"/>
        </w:numPr>
        <w:ind w:leftChars="0" w:rightChars="147" w:right="353"/>
        <w:jc w:val="both"/>
        <w:rPr>
          <w:rFonts w:eastAsia="Times New Roman"/>
          <w:sz w:val="20"/>
          <w:lang w:val="en-US"/>
        </w:rPr>
      </w:pPr>
      <w:r w:rsidRPr="0009485F">
        <w:rPr>
          <w:rFonts w:eastAsia="Times New Roman"/>
          <w:sz w:val="20"/>
          <w:lang w:val="en-US"/>
        </w:rPr>
        <w:t xml:space="preserve">Further add </w:t>
      </w:r>
      <w:r w:rsidR="00295B0A">
        <w:rPr>
          <w:sz w:val="20"/>
          <w:lang w:val="en-US" w:eastAsia="zh-CN"/>
        </w:rPr>
        <w:t>60</w:t>
      </w:r>
      <w:r w:rsidRPr="0009485F">
        <w:rPr>
          <w:rFonts w:eastAsia="Times New Roman"/>
          <w:sz w:val="20"/>
          <w:lang w:val="en-US"/>
        </w:rPr>
        <w:t>µl of R2</w:t>
      </w:r>
    </w:p>
    <w:p w14:paraId="757FF3C1" w14:textId="49FB6668" w:rsidR="00FD5B63" w:rsidRPr="0009485F" w:rsidRDefault="00FD5B63" w:rsidP="00FD5B63">
      <w:pPr>
        <w:pStyle w:val="ListParagraph"/>
        <w:numPr>
          <w:ilvl w:val="0"/>
          <w:numId w:val="18"/>
        </w:numPr>
        <w:ind w:leftChars="0" w:rightChars="147" w:right="353"/>
        <w:jc w:val="both"/>
        <w:rPr>
          <w:rFonts w:eastAsia="Times New Roman"/>
          <w:sz w:val="20"/>
          <w:lang w:val="en-US"/>
        </w:rPr>
      </w:pPr>
      <w:r w:rsidRPr="0009485F">
        <w:rPr>
          <w:rFonts w:eastAsiaTheme="minorEastAsia"/>
          <w:sz w:val="20"/>
          <w:lang w:val="en-US" w:eastAsia="zh-TW"/>
        </w:rPr>
        <w:t>Read change of absorbance at</w:t>
      </w:r>
      <w:r w:rsidR="00AF4733" w:rsidRPr="0009485F">
        <w:rPr>
          <w:sz w:val="20"/>
          <w:lang w:val="en-US" w:eastAsia="zh-CN"/>
        </w:rPr>
        <w:t xml:space="preserve"> </w:t>
      </w:r>
      <w:r w:rsidR="00CE1D17">
        <w:rPr>
          <w:sz w:val="20"/>
          <w:lang w:val="en-US" w:eastAsia="zh-CN"/>
        </w:rPr>
        <w:t xml:space="preserve">Main Wavelength </w:t>
      </w:r>
      <w:r w:rsidR="00AF4733" w:rsidRPr="0009485F">
        <w:rPr>
          <w:sz w:val="20"/>
          <w:lang w:val="en-US" w:eastAsia="zh-CN"/>
        </w:rPr>
        <w:t xml:space="preserve">570 </w:t>
      </w:r>
      <w:r w:rsidRPr="0009485F">
        <w:rPr>
          <w:rFonts w:eastAsiaTheme="minorEastAsia"/>
          <w:sz w:val="20"/>
          <w:lang w:val="en-US" w:eastAsia="zh-TW"/>
        </w:rPr>
        <w:t xml:space="preserve">nm for </w:t>
      </w:r>
      <w:r w:rsidR="00AF4733" w:rsidRPr="0009485F">
        <w:rPr>
          <w:sz w:val="20"/>
          <w:lang w:val="en-US" w:eastAsia="zh-CN"/>
        </w:rPr>
        <w:t>8</w:t>
      </w:r>
      <w:r w:rsidRPr="0009485F">
        <w:rPr>
          <w:rFonts w:eastAsiaTheme="minorEastAsia"/>
          <w:sz w:val="20"/>
          <w:lang w:val="en-US" w:eastAsia="zh-TW"/>
        </w:rPr>
        <w:t xml:space="preserve"> minutes after the addition of R2</w:t>
      </w:r>
    </w:p>
    <w:p w14:paraId="48B7254E" w14:textId="1A238DC9" w:rsidR="00FD5B63" w:rsidRPr="0009485F" w:rsidRDefault="00AD4B00" w:rsidP="00FD5B63">
      <w:pPr>
        <w:pStyle w:val="ListParagraph"/>
        <w:numPr>
          <w:ilvl w:val="0"/>
          <w:numId w:val="18"/>
        </w:numPr>
        <w:ind w:leftChars="0" w:rightChars="147" w:right="353"/>
        <w:jc w:val="both"/>
        <w:rPr>
          <w:rFonts w:eastAsia="Times New Roman"/>
          <w:sz w:val="20"/>
          <w:lang w:val="en-US"/>
        </w:rPr>
      </w:pPr>
      <w:r w:rsidRPr="0009485F">
        <w:rPr>
          <w:sz w:val="20"/>
          <w:lang w:val="en-US" w:eastAsia="zh-CN"/>
        </w:rPr>
        <w:t>Calculate t</w:t>
      </w:r>
      <w:r w:rsidRPr="0009485F">
        <w:rPr>
          <w:rFonts w:eastAsia="Times New Roman"/>
          <w:sz w:val="20"/>
          <w:lang w:val="en-US"/>
        </w:rPr>
        <w:t xml:space="preserve">he concentration </w:t>
      </w:r>
      <w:r w:rsidRPr="0009485F">
        <w:rPr>
          <w:sz w:val="20"/>
          <w:lang w:val="en-US" w:eastAsia="zh-CN"/>
        </w:rPr>
        <w:t xml:space="preserve">of </w:t>
      </w:r>
      <w:r w:rsidR="00295B0A" w:rsidRPr="00295B0A">
        <w:rPr>
          <w:rFonts w:eastAsiaTheme="minorEastAsia"/>
          <w:sz w:val="20"/>
          <w:lang w:val="en-US" w:eastAsia="zh-TW"/>
        </w:rPr>
        <w:t>β2</w:t>
      </w:r>
      <w:r w:rsidR="00295B0A" w:rsidRPr="00132A08">
        <w:rPr>
          <w:rFonts w:eastAsiaTheme="minorEastAsia"/>
          <w:sz w:val="20"/>
          <w:lang w:val="en-US" w:eastAsia="zh-TW"/>
        </w:rPr>
        <w:t>-M</w:t>
      </w:r>
      <w:r w:rsidR="00295B0A">
        <w:rPr>
          <w:rFonts w:eastAsiaTheme="minorEastAsia"/>
          <w:sz w:val="20"/>
          <w:lang w:val="en-US" w:eastAsia="zh-TW"/>
        </w:rPr>
        <w:t>G</w:t>
      </w:r>
      <w:r w:rsidRPr="0009485F">
        <w:rPr>
          <w:sz w:val="20"/>
          <w:lang w:val="en-US" w:eastAsia="zh-CN"/>
        </w:rPr>
        <w:t xml:space="preserve"> in </w:t>
      </w:r>
      <w:r w:rsidRPr="0009485F">
        <w:rPr>
          <w:rFonts w:eastAsia="Times New Roman"/>
          <w:sz w:val="20"/>
          <w:lang w:val="en-US"/>
        </w:rPr>
        <w:t xml:space="preserve">unknown sample by interpolation from a </w:t>
      </w:r>
      <w:r w:rsidRPr="0009485F">
        <w:rPr>
          <w:sz w:val="20"/>
          <w:lang w:val="en-US" w:eastAsia="zh-CN"/>
        </w:rPr>
        <w:t>reference</w:t>
      </w:r>
      <w:r w:rsidRPr="0009485F">
        <w:rPr>
          <w:rFonts w:eastAsia="Times New Roman"/>
          <w:sz w:val="20"/>
          <w:lang w:val="en-US"/>
        </w:rPr>
        <w:t xml:space="preserve"> curve </w:t>
      </w:r>
      <w:r w:rsidRPr="0009485F">
        <w:rPr>
          <w:sz w:val="20"/>
          <w:lang w:val="en-US" w:eastAsia="zh-CN"/>
        </w:rPr>
        <w:t>using the standards provided</w:t>
      </w:r>
    </w:p>
    <w:p w14:paraId="351EF448" w14:textId="77777777" w:rsidR="00A1357B" w:rsidRPr="007B79C9" w:rsidRDefault="00A1357B" w:rsidP="007B79C9">
      <w:pPr>
        <w:ind w:rightChars="147" w:right="353"/>
        <w:rPr>
          <w:b/>
          <w:bCs/>
          <w:caps/>
          <w:sz w:val="20"/>
          <w:szCs w:val="20"/>
          <w:lang w:val="en-US" w:eastAsia="zh-CN"/>
        </w:rPr>
      </w:pPr>
    </w:p>
    <w:p w14:paraId="7F8E4AEA" w14:textId="77777777" w:rsidR="00613243" w:rsidRPr="0009485F" w:rsidRDefault="00613243" w:rsidP="00302D87">
      <w:pPr>
        <w:ind w:leftChars="118" w:left="283"/>
        <w:rPr>
          <w:b/>
          <w:bCs/>
          <w:caps/>
          <w:sz w:val="20"/>
          <w:szCs w:val="20"/>
          <w:lang w:val="en-US" w:eastAsia="zh-CN"/>
        </w:rPr>
      </w:pPr>
      <w:r w:rsidRPr="0009485F">
        <w:rPr>
          <w:b/>
          <w:bCs/>
          <w:caps/>
          <w:sz w:val="20"/>
          <w:szCs w:val="20"/>
          <w:lang w:val="en-US"/>
        </w:rPr>
        <w:t>Typical standard curve</w:t>
      </w:r>
    </w:p>
    <w:p w14:paraId="10DCEE45" w14:textId="77777777" w:rsidR="004F0154" w:rsidRPr="0009485F" w:rsidRDefault="004F0154" w:rsidP="000317E3">
      <w:pPr>
        <w:ind w:leftChars="150" w:left="721" w:rightChars="147" w:right="353" w:hangingChars="180" w:hanging="361"/>
        <w:rPr>
          <w:b/>
          <w:bCs/>
          <w:caps/>
          <w:sz w:val="20"/>
          <w:szCs w:val="20"/>
          <w:lang w:val="en-US" w:eastAsia="zh-CN"/>
        </w:rPr>
      </w:pPr>
    </w:p>
    <w:p w14:paraId="06AD78E7" w14:textId="77777777" w:rsidR="00613243" w:rsidRPr="0009485F" w:rsidRDefault="00613243" w:rsidP="00A1357B">
      <w:pPr>
        <w:tabs>
          <w:tab w:val="left" w:pos="6480"/>
        </w:tabs>
        <w:autoSpaceDE w:val="0"/>
        <w:autoSpaceDN w:val="0"/>
        <w:adjustRightInd w:val="0"/>
        <w:ind w:left="360" w:rightChars="147" w:right="353"/>
        <w:rPr>
          <w:rFonts w:eastAsia="Times New Roman"/>
          <w:sz w:val="20"/>
          <w:lang w:val="en-US"/>
        </w:rPr>
      </w:pPr>
      <w:r w:rsidRPr="0009485F">
        <w:rPr>
          <w:rFonts w:eastAsia="Times New Roman"/>
          <w:sz w:val="20"/>
          <w:lang w:val="en-US"/>
        </w:rPr>
        <w:t xml:space="preserve">The following standard curve is provided for demonstration only.  A standard curve should be generated for each assay.  </w:t>
      </w:r>
    </w:p>
    <w:tbl>
      <w:tblPr>
        <w:tblpPr w:leftFromText="180" w:rightFromText="180" w:vertAnchor="text" w:horzAnchor="margin" w:tblpXSpec="center" w:tblpY="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811"/>
      </w:tblGrid>
      <w:tr w:rsidR="007A39C0" w:rsidRPr="005D2F04" w14:paraId="187D774D" w14:textId="77777777" w:rsidTr="007A39C0">
        <w:trPr>
          <w:trHeight w:val="349"/>
        </w:trPr>
        <w:tc>
          <w:tcPr>
            <w:tcW w:w="1975" w:type="dxa"/>
            <w:vAlign w:val="center"/>
          </w:tcPr>
          <w:p w14:paraId="6C944CA9" w14:textId="24435D31" w:rsidR="007A39C0" w:rsidRPr="005D2F04" w:rsidRDefault="00295B0A" w:rsidP="007A39C0">
            <w:pPr>
              <w:jc w:val="center"/>
              <w:rPr>
                <w:sz w:val="20"/>
                <w:lang w:val="en-US" w:eastAsia="zh-CN"/>
              </w:rPr>
            </w:pPr>
            <w:r w:rsidRPr="00295B0A">
              <w:rPr>
                <w:rFonts w:eastAsiaTheme="minorEastAsia"/>
                <w:sz w:val="20"/>
                <w:lang w:val="en-US" w:eastAsia="zh-TW"/>
              </w:rPr>
              <w:t>β2</w:t>
            </w:r>
            <w:r w:rsidRPr="00132A08">
              <w:rPr>
                <w:rFonts w:eastAsiaTheme="minorEastAsia"/>
                <w:sz w:val="20"/>
                <w:lang w:val="en-US" w:eastAsia="zh-TW"/>
              </w:rPr>
              <w:t>-M</w:t>
            </w:r>
            <w:r>
              <w:rPr>
                <w:rFonts w:eastAsiaTheme="minorEastAsia"/>
                <w:sz w:val="20"/>
                <w:lang w:val="en-US" w:eastAsia="zh-TW"/>
              </w:rPr>
              <w:t>G</w:t>
            </w:r>
            <w:r w:rsidR="007A39C0">
              <w:rPr>
                <w:rFonts w:hint="eastAsia"/>
                <w:sz w:val="20"/>
                <w:lang w:val="en-US" w:eastAsia="zh-CN"/>
              </w:rPr>
              <w:t xml:space="preserve"> (mg/L)</w:t>
            </w:r>
          </w:p>
        </w:tc>
        <w:tc>
          <w:tcPr>
            <w:tcW w:w="2811" w:type="dxa"/>
            <w:vAlign w:val="center"/>
          </w:tcPr>
          <w:p w14:paraId="104DECAE" w14:textId="77777777" w:rsidR="007A39C0" w:rsidRPr="005D2F04" w:rsidRDefault="007A39C0" w:rsidP="007A39C0">
            <w:pPr>
              <w:jc w:val="center"/>
              <w:rPr>
                <w:sz w:val="20"/>
                <w:lang w:val="en-US" w:eastAsia="zh-CN"/>
              </w:rPr>
            </w:pPr>
            <w:r w:rsidRPr="005D2F04">
              <w:rPr>
                <w:sz w:val="20"/>
                <w:lang w:val="en-US" w:eastAsia="zh-CN"/>
              </w:rPr>
              <w:t xml:space="preserve">Absorbance </w:t>
            </w:r>
          </w:p>
        </w:tc>
      </w:tr>
      <w:tr w:rsidR="007A39C0" w:rsidRPr="005D2F04" w14:paraId="607AAA37" w14:textId="77777777" w:rsidTr="007A39C0">
        <w:trPr>
          <w:trHeight w:val="277"/>
        </w:trPr>
        <w:tc>
          <w:tcPr>
            <w:tcW w:w="1975" w:type="dxa"/>
            <w:vAlign w:val="bottom"/>
          </w:tcPr>
          <w:p w14:paraId="20567F45" w14:textId="77777777" w:rsidR="007A39C0" w:rsidRPr="005D2F04" w:rsidRDefault="007A39C0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  <w:tc>
          <w:tcPr>
            <w:tcW w:w="2811" w:type="dxa"/>
            <w:vAlign w:val="bottom"/>
          </w:tcPr>
          <w:p w14:paraId="315D39AF" w14:textId="4F529315" w:rsidR="007A39C0" w:rsidRPr="005D2F04" w:rsidRDefault="007A39C0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-0.0</w:t>
            </w:r>
            <w:r w:rsidR="004C7589">
              <w:rPr>
                <w:sz w:val="20"/>
                <w:lang w:val="en-US" w:eastAsia="zh-CN"/>
              </w:rPr>
              <w:t>42</w:t>
            </w:r>
          </w:p>
        </w:tc>
      </w:tr>
      <w:tr w:rsidR="007A39C0" w:rsidRPr="005D2F04" w14:paraId="1B61B3F5" w14:textId="77777777" w:rsidTr="007A39C0">
        <w:trPr>
          <w:trHeight w:val="277"/>
        </w:trPr>
        <w:tc>
          <w:tcPr>
            <w:tcW w:w="1975" w:type="dxa"/>
            <w:vAlign w:val="center"/>
          </w:tcPr>
          <w:p w14:paraId="5CE0F04C" w14:textId="55286F1B" w:rsidR="007A39C0" w:rsidRPr="005D2F04" w:rsidRDefault="004C7589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0.2</w:t>
            </w:r>
          </w:p>
        </w:tc>
        <w:tc>
          <w:tcPr>
            <w:tcW w:w="2811" w:type="dxa"/>
            <w:vAlign w:val="bottom"/>
          </w:tcPr>
          <w:p w14:paraId="3C6F782A" w14:textId="07956CF5" w:rsidR="007A39C0" w:rsidRPr="005D2F04" w:rsidRDefault="007A39C0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</w:t>
            </w:r>
            <w:r w:rsidR="004C7589">
              <w:rPr>
                <w:sz w:val="20"/>
                <w:lang w:val="en-US" w:eastAsia="zh-CN"/>
              </w:rPr>
              <w:t>055</w:t>
            </w:r>
          </w:p>
        </w:tc>
      </w:tr>
      <w:tr w:rsidR="007A39C0" w:rsidRPr="005D2F04" w14:paraId="300E3C5A" w14:textId="77777777" w:rsidTr="007A39C0">
        <w:trPr>
          <w:trHeight w:val="277"/>
        </w:trPr>
        <w:tc>
          <w:tcPr>
            <w:tcW w:w="1975" w:type="dxa"/>
            <w:vAlign w:val="center"/>
          </w:tcPr>
          <w:p w14:paraId="0E418989" w14:textId="0B3B4CE2" w:rsidR="007A39C0" w:rsidRPr="00F170C3" w:rsidRDefault="007A39C0" w:rsidP="007A39C0">
            <w:pPr>
              <w:jc w:val="center"/>
              <w:rPr>
                <w:rFonts w:eastAsiaTheme="minorEastAsia"/>
                <w:sz w:val="20"/>
                <w:lang w:val="en-US" w:eastAsia="zh-TW"/>
              </w:rPr>
            </w:pPr>
            <w:r>
              <w:rPr>
                <w:rFonts w:eastAsiaTheme="minorEastAsia" w:hint="eastAsia"/>
                <w:sz w:val="20"/>
                <w:lang w:val="en-US" w:eastAsia="zh-TW"/>
              </w:rPr>
              <w:t>1</w:t>
            </w:r>
          </w:p>
        </w:tc>
        <w:tc>
          <w:tcPr>
            <w:tcW w:w="2811" w:type="dxa"/>
            <w:vAlign w:val="bottom"/>
          </w:tcPr>
          <w:p w14:paraId="034603D9" w14:textId="74DB9AA4" w:rsidR="007A39C0" w:rsidRPr="005D2F04" w:rsidRDefault="007A39C0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</w:t>
            </w:r>
            <w:r w:rsidR="004C7589">
              <w:rPr>
                <w:sz w:val="20"/>
                <w:lang w:val="en-US" w:eastAsia="zh-CN"/>
              </w:rPr>
              <w:t>640</w:t>
            </w:r>
          </w:p>
        </w:tc>
      </w:tr>
      <w:tr w:rsidR="007A39C0" w:rsidRPr="005D2F04" w14:paraId="478EB524" w14:textId="77777777" w:rsidTr="007A39C0">
        <w:trPr>
          <w:trHeight w:val="277"/>
        </w:trPr>
        <w:tc>
          <w:tcPr>
            <w:tcW w:w="1975" w:type="dxa"/>
            <w:vAlign w:val="center"/>
          </w:tcPr>
          <w:p w14:paraId="2D2E1C18" w14:textId="7D01270E" w:rsidR="007A39C0" w:rsidRPr="00F170C3" w:rsidRDefault="007A39C0" w:rsidP="007A39C0">
            <w:pPr>
              <w:jc w:val="center"/>
              <w:rPr>
                <w:rFonts w:eastAsiaTheme="minorEastAsia"/>
                <w:sz w:val="20"/>
                <w:lang w:val="en-US" w:eastAsia="zh-TW"/>
              </w:rPr>
            </w:pPr>
            <w:r>
              <w:rPr>
                <w:rFonts w:eastAsiaTheme="minorEastAsia" w:hint="eastAsia"/>
                <w:sz w:val="20"/>
                <w:lang w:val="en-US" w:eastAsia="zh-TW"/>
              </w:rPr>
              <w:t>2</w:t>
            </w:r>
          </w:p>
        </w:tc>
        <w:tc>
          <w:tcPr>
            <w:tcW w:w="2811" w:type="dxa"/>
            <w:vAlign w:val="bottom"/>
          </w:tcPr>
          <w:p w14:paraId="5CF89591" w14:textId="15B43899" w:rsidR="007A39C0" w:rsidRPr="004C7589" w:rsidRDefault="004C7589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  <w:lang w:val="en-US" w:eastAsia="zh-CN"/>
              </w:rPr>
              <w:t>.217</w:t>
            </w:r>
          </w:p>
        </w:tc>
      </w:tr>
      <w:tr w:rsidR="007A39C0" w:rsidRPr="005D2F04" w14:paraId="75145629" w14:textId="77777777" w:rsidTr="007A39C0">
        <w:trPr>
          <w:trHeight w:val="277"/>
        </w:trPr>
        <w:tc>
          <w:tcPr>
            <w:tcW w:w="1975" w:type="dxa"/>
            <w:vAlign w:val="center"/>
          </w:tcPr>
          <w:p w14:paraId="48C7FB45" w14:textId="31BE4951" w:rsidR="007A39C0" w:rsidRPr="004C7589" w:rsidRDefault="004C7589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  <w:lang w:val="en-US" w:eastAsia="zh-CN"/>
              </w:rPr>
              <w:t>0</w:t>
            </w:r>
          </w:p>
        </w:tc>
        <w:tc>
          <w:tcPr>
            <w:tcW w:w="2811" w:type="dxa"/>
            <w:vAlign w:val="bottom"/>
          </w:tcPr>
          <w:p w14:paraId="3AFF7410" w14:textId="2AC4B05C" w:rsidR="007A39C0" w:rsidRPr="004C7589" w:rsidRDefault="004C7589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z w:val="20"/>
                <w:lang w:val="en-US" w:eastAsia="zh-CN"/>
              </w:rPr>
              <w:t>.353</w:t>
            </w:r>
          </w:p>
        </w:tc>
      </w:tr>
      <w:tr w:rsidR="007A39C0" w:rsidRPr="005D2F04" w14:paraId="3270011B" w14:textId="77777777" w:rsidTr="007A39C0">
        <w:trPr>
          <w:trHeight w:val="277"/>
        </w:trPr>
        <w:tc>
          <w:tcPr>
            <w:tcW w:w="1975" w:type="dxa"/>
            <w:vAlign w:val="center"/>
          </w:tcPr>
          <w:p w14:paraId="283A669F" w14:textId="0CC10F66" w:rsidR="007A39C0" w:rsidRPr="004C7589" w:rsidRDefault="004C7589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z w:val="20"/>
                <w:lang w:val="en-US" w:eastAsia="zh-CN"/>
              </w:rPr>
              <w:t>0</w:t>
            </w:r>
          </w:p>
        </w:tc>
        <w:tc>
          <w:tcPr>
            <w:tcW w:w="2811" w:type="dxa"/>
            <w:vAlign w:val="bottom"/>
          </w:tcPr>
          <w:p w14:paraId="637FA1D3" w14:textId="322C5BD9" w:rsidR="007A39C0" w:rsidRPr="004C7589" w:rsidRDefault="004C7589" w:rsidP="007A39C0">
            <w:pPr>
              <w:jc w:val="center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  <w:lang w:val="en-US" w:eastAsia="zh-CN"/>
              </w:rPr>
              <w:t>.265</w:t>
            </w:r>
          </w:p>
        </w:tc>
      </w:tr>
    </w:tbl>
    <w:p w14:paraId="1E7178BC" w14:textId="77777777" w:rsidR="00205DC3" w:rsidRPr="005D2F04" w:rsidRDefault="00205DC3" w:rsidP="007A39C0">
      <w:pPr>
        <w:tabs>
          <w:tab w:val="left" w:pos="6480"/>
        </w:tabs>
        <w:ind w:right="540"/>
        <w:rPr>
          <w:sz w:val="20"/>
          <w:lang w:val="en-US" w:eastAsia="zh-CN"/>
        </w:rPr>
      </w:pPr>
    </w:p>
    <w:p w14:paraId="023197C5" w14:textId="77777777" w:rsidR="00C8119F" w:rsidRPr="005D2F04" w:rsidRDefault="00C8119F" w:rsidP="007A39C0">
      <w:pPr>
        <w:tabs>
          <w:tab w:val="left" w:pos="6480"/>
        </w:tabs>
        <w:ind w:right="540"/>
        <w:rPr>
          <w:sz w:val="20"/>
          <w:lang w:val="en-US" w:eastAsia="zh-CN"/>
        </w:rPr>
      </w:pPr>
    </w:p>
    <w:p w14:paraId="43982161" w14:textId="77777777" w:rsidR="009B6FCA" w:rsidRPr="005D2F04" w:rsidRDefault="009B6FCA">
      <w:pPr>
        <w:rPr>
          <w:sz w:val="20"/>
          <w:lang w:val="en-US" w:eastAsia="zh-CN"/>
        </w:rPr>
      </w:pPr>
    </w:p>
    <w:p w14:paraId="3E4564A7" w14:textId="77777777" w:rsidR="009B6FCA" w:rsidRPr="005D2F04" w:rsidRDefault="009B6FCA">
      <w:pPr>
        <w:rPr>
          <w:sz w:val="20"/>
          <w:lang w:val="en-US" w:eastAsia="zh-CN"/>
        </w:rPr>
      </w:pPr>
    </w:p>
    <w:p w14:paraId="0733200E" w14:textId="77777777" w:rsidR="009B6FCA" w:rsidRPr="005D2F04" w:rsidRDefault="009B6FCA">
      <w:pPr>
        <w:rPr>
          <w:sz w:val="20"/>
          <w:lang w:val="en-US" w:eastAsia="zh-CN"/>
        </w:rPr>
      </w:pPr>
    </w:p>
    <w:p w14:paraId="4F617434" w14:textId="77777777" w:rsidR="009B6FCA" w:rsidRPr="005D2F04" w:rsidRDefault="009B6FCA">
      <w:pPr>
        <w:rPr>
          <w:sz w:val="20"/>
          <w:lang w:val="en-US" w:eastAsia="zh-CN"/>
        </w:rPr>
      </w:pPr>
    </w:p>
    <w:p w14:paraId="68B3D4CA" w14:textId="77777777" w:rsidR="009B6FCA" w:rsidRPr="005D2F04" w:rsidRDefault="009B6FCA">
      <w:pPr>
        <w:rPr>
          <w:sz w:val="20"/>
          <w:lang w:val="en-US" w:eastAsia="zh-CN"/>
        </w:rPr>
      </w:pPr>
    </w:p>
    <w:p w14:paraId="55F74AC8" w14:textId="77777777" w:rsidR="009B6FCA" w:rsidRPr="005D2F04" w:rsidRDefault="009B6FCA">
      <w:pPr>
        <w:rPr>
          <w:sz w:val="20"/>
          <w:lang w:val="en-US" w:eastAsia="zh-CN"/>
        </w:rPr>
      </w:pPr>
    </w:p>
    <w:p w14:paraId="0AFCCF19" w14:textId="77777777" w:rsidR="009B6FCA" w:rsidRPr="005D2F04" w:rsidRDefault="009B6FCA">
      <w:pPr>
        <w:rPr>
          <w:sz w:val="20"/>
          <w:lang w:val="en-US" w:eastAsia="zh-CN"/>
        </w:rPr>
      </w:pPr>
    </w:p>
    <w:p w14:paraId="1FA1AFE6" w14:textId="77777777" w:rsidR="009B6FCA" w:rsidRPr="005D2F04" w:rsidRDefault="009B6FCA">
      <w:pPr>
        <w:rPr>
          <w:sz w:val="20"/>
          <w:lang w:val="en-US" w:eastAsia="zh-CN"/>
        </w:rPr>
      </w:pPr>
    </w:p>
    <w:p w14:paraId="793D1A85" w14:textId="4316D87C" w:rsidR="009B6FCA" w:rsidRPr="00990E2A" w:rsidRDefault="004C7589" w:rsidP="004C7589">
      <w:pPr>
        <w:jc w:val="center"/>
        <w:rPr>
          <w:rFonts w:eastAsiaTheme="minorEastAsia"/>
          <w:sz w:val="20"/>
          <w:lang w:val="en-US" w:eastAsia="zh-TW"/>
        </w:rPr>
      </w:pPr>
      <w:r>
        <w:rPr>
          <w:noProof/>
        </w:rPr>
        <w:drawing>
          <wp:inline distT="0" distB="0" distL="0" distR="0" wp14:anchorId="5501E7E0" wp14:editId="79FEE7FD">
            <wp:extent cx="3131820" cy="1729740"/>
            <wp:effectExtent l="0" t="0" r="11430" b="3810"/>
            <wp:docPr id="2" name="图表 2">
              <a:extLst xmlns:a="http://schemas.openxmlformats.org/drawingml/2006/main">
                <a:ext uri="{FF2B5EF4-FFF2-40B4-BE49-F238E27FC236}">
                  <a16:creationId xmlns:a16="http://schemas.microsoft.com/office/drawing/2014/main" id="{A7851143-CC1C-4BF3-BEB7-FD3AC473C4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82F6B76" w14:textId="77777777" w:rsidR="007B79C9" w:rsidRPr="0009485F" w:rsidRDefault="007B79C9" w:rsidP="007B79C9">
      <w:pPr>
        <w:ind w:leftChars="150" w:left="721" w:rightChars="147" w:right="353" w:hangingChars="180" w:hanging="361"/>
        <w:rPr>
          <w:b/>
          <w:bCs/>
          <w:caps/>
          <w:sz w:val="20"/>
          <w:szCs w:val="20"/>
          <w:lang w:val="en-US"/>
        </w:rPr>
      </w:pPr>
      <w:r w:rsidRPr="0009485F">
        <w:rPr>
          <w:b/>
          <w:bCs/>
          <w:caps/>
          <w:sz w:val="20"/>
          <w:szCs w:val="20"/>
          <w:lang w:val="en-US"/>
        </w:rPr>
        <w:lastRenderedPageBreak/>
        <w:t>Calculation</w:t>
      </w:r>
    </w:p>
    <w:p w14:paraId="0E3A4D2F" w14:textId="77777777" w:rsidR="007B79C9" w:rsidRPr="0009485F" w:rsidRDefault="007B79C9" w:rsidP="007B79C9">
      <w:pPr>
        <w:ind w:left="720" w:rightChars="147" w:right="353"/>
        <w:jc w:val="both"/>
        <w:rPr>
          <w:rFonts w:eastAsia="Times New Roman"/>
          <w:sz w:val="20"/>
          <w:lang w:val="en-US"/>
        </w:rPr>
      </w:pPr>
    </w:p>
    <w:p w14:paraId="6DAFCA34" w14:textId="77777777" w:rsidR="007B79C9" w:rsidRPr="0009485F" w:rsidRDefault="007B79C9" w:rsidP="007B79C9">
      <w:pPr>
        <w:numPr>
          <w:ilvl w:val="0"/>
          <w:numId w:val="17"/>
        </w:numPr>
        <w:ind w:rightChars="147" w:right="353"/>
        <w:jc w:val="both"/>
        <w:rPr>
          <w:rFonts w:eastAsia="Times New Roman"/>
          <w:sz w:val="20"/>
          <w:lang w:val="en-US"/>
        </w:rPr>
      </w:pPr>
      <w:r w:rsidRPr="0009485F">
        <w:rPr>
          <w:rFonts w:eastAsia="Times New Roman"/>
          <w:sz w:val="20"/>
          <w:lang w:val="en-US"/>
        </w:rPr>
        <w:t>Subtract the absorbance of the blank from that of standards and samples.</w:t>
      </w:r>
    </w:p>
    <w:p w14:paraId="0BED2DB2" w14:textId="690459C3" w:rsidR="007B79C9" w:rsidRPr="0009485F" w:rsidRDefault="007B79C9" w:rsidP="007B79C9">
      <w:pPr>
        <w:numPr>
          <w:ilvl w:val="0"/>
          <w:numId w:val="17"/>
        </w:numPr>
        <w:spacing w:line="260" w:lineRule="atLeast"/>
        <w:ind w:rightChars="147" w:right="353"/>
        <w:jc w:val="both"/>
        <w:rPr>
          <w:sz w:val="20"/>
          <w:lang w:val="en-US"/>
        </w:rPr>
      </w:pPr>
      <w:r w:rsidRPr="0009485F">
        <w:rPr>
          <w:rFonts w:eastAsia="Times New Roman"/>
          <w:sz w:val="20"/>
          <w:lang w:val="en-US"/>
        </w:rPr>
        <w:t xml:space="preserve">Generate a standard curve by plotting the absorbance obtained (y-axis) against </w:t>
      </w:r>
      <w:r w:rsidR="00C563C6" w:rsidRPr="00295B0A">
        <w:rPr>
          <w:rFonts w:eastAsiaTheme="minorEastAsia"/>
          <w:sz w:val="20"/>
          <w:lang w:val="en-US" w:eastAsia="zh-TW"/>
        </w:rPr>
        <w:t>β2</w:t>
      </w:r>
      <w:r w:rsidR="00C563C6" w:rsidRPr="00132A08">
        <w:rPr>
          <w:rFonts w:eastAsiaTheme="minorEastAsia"/>
          <w:sz w:val="20"/>
          <w:lang w:val="en-US" w:eastAsia="zh-TW"/>
        </w:rPr>
        <w:t>-M</w:t>
      </w:r>
      <w:r w:rsidR="00C563C6">
        <w:rPr>
          <w:rFonts w:eastAsiaTheme="minorEastAsia"/>
          <w:sz w:val="20"/>
          <w:lang w:val="en-US" w:eastAsia="zh-TW"/>
        </w:rPr>
        <w:t>G</w:t>
      </w:r>
      <w:r w:rsidRPr="0009485F">
        <w:rPr>
          <w:rFonts w:eastAsia="Times New Roman"/>
          <w:sz w:val="20"/>
          <w:lang w:val="en-US"/>
        </w:rPr>
        <w:t xml:space="preserve"> concentrations (x-axis). The best fit line can be generated with any curve-fitting software by regression analysis. </w:t>
      </w:r>
      <w:r w:rsidR="00CD1411" w:rsidRPr="0009485F">
        <w:rPr>
          <w:sz w:val="20"/>
          <w:lang w:val="en-US"/>
        </w:rPr>
        <w:t>4-parameter</w:t>
      </w:r>
      <w:r w:rsidR="00CD1411">
        <w:rPr>
          <w:rFonts w:hint="eastAsia"/>
          <w:sz w:val="20"/>
          <w:lang w:val="en-US" w:eastAsia="zh-CN"/>
        </w:rPr>
        <w:t xml:space="preserve"> </w:t>
      </w:r>
      <w:r w:rsidRPr="0009485F">
        <w:rPr>
          <w:sz w:val="20"/>
          <w:lang w:val="en-US"/>
        </w:rPr>
        <w:t>curve fitting can be used for calculation.</w:t>
      </w:r>
      <w:r w:rsidRPr="0009485F">
        <w:rPr>
          <w:rFonts w:eastAsia="Times New Roman"/>
          <w:sz w:val="20"/>
          <w:lang w:val="en-US"/>
        </w:rPr>
        <w:t xml:space="preserve"> </w:t>
      </w:r>
    </w:p>
    <w:p w14:paraId="24FEC26F" w14:textId="4BFA9033" w:rsidR="007B79C9" w:rsidRPr="0009485F" w:rsidRDefault="007B79C9" w:rsidP="007B79C9">
      <w:pPr>
        <w:numPr>
          <w:ilvl w:val="0"/>
          <w:numId w:val="17"/>
        </w:numPr>
        <w:ind w:rightChars="147" w:right="353"/>
        <w:jc w:val="both"/>
        <w:rPr>
          <w:rFonts w:eastAsia="Times New Roman"/>
          <w:sz w:val="20"/>
          <w:lang w:val="en-US"/>
        </w:rPr>
      </w:pPr>
      <w:r w:rsidRPr="0009485F">
        <w:rPr>
          <w:rFonts w:eastAsia="Times New Roman"/>
          <w:sz w:val="20"/>
          <w:lang w:val="en-US"/>
        </w:rPr>
        <w:t>Determine</w:t>
      </w:r>
      <w:r w:rsidR="00CB1EF2">
        <w:rPr>
          <w:rFonts w:hint="eastAsia"/>
          <w:sz w:val="20"/>
          <w:lang w:val="en-US" w:eastAsia="zh-CN"/>
        </w:rPr>
        <w:t xml:space="preserve"> </w:t>
      </w:r>
      <w:r w:rsidR="00C563C6" w:rsidRPr="00295B0A">
        <w:rPr>
          <w:rFonts w:eastAsiaTheme="minorEastAsia"/>
          <w:sz w:val="20"/>
          <w:lang w:val="en-US" w:eastAsia="zh-TW"/>
        </w:rPr>
        <w:t>β2</w:t>
      </w:r>
      <w:r w:rsidR="00C563C6" w:rsidRPr="00132A08">
        <w:rPr>
          <w:rFonts w:eastAsiaTheme="minorEastAsia"/>
          <w:sz w:val="20"/>
          <w:lang w:val="en-US" w:eastAsia="zh-TW"/>
        </w:rPr>
        <w:t>-M</w:t>
      </w:r>
      <w:r w:rsidR="00C563C6">
        <w:rPr>
          <w:rFonts w:eastAsiaTheme="minorEastAsia"/>
          <w:sz w:val="20"/>
          <w:lang w:val="en-US" w:eastAsia="zh-TW"/>
        </w:rPr>
        <w:t>G</w:t>
      </w:r>
      <w:r w:rsidRPr="0009485F">
        <w:rPr>
          <w:rFonts w:eastAsia="Times New Roman"/>
          <w:sz w:val="20"/>
          <w:lang w:val="en-US"/>
        </w:rPr>
        <w:t xml:space="preserve"> concentration of samples from standard curve.</w:t>
      </w:r>
    </w:p>
    <w:p w14:paraId="5C75DBB6" w14:textId="77777777" w:rsidR="007B79C9" w:rsidRPr="0009485F" w:rsidRDefault="007B79C9" w:rsidP="007B79C9">
      <w:pPr>
        <w:ind w:left="360" w:rightChars="147" w:right="353"/>
        <w:rPr>
          <w:sz w:val="20"/>
          <w:lang w:val="en-US" w:eastAsia="zh-CN"/>
        </w:rPr>
      </w:pPr>
    </w:p>
    <w:p w14:paraId="307AC895" w14:textId="77777777" w:rsidR="007B79C9" w:rsidRPr="007B79C9" w:rsidRDefault="007B79C9" w:rsidP="00DC3556">
      <w:pPr>
        <w:tabs>
          <w:tab w:val="left" w:pos="6480"/>
        </w:tabs>
        <w:ind w:left="360" w:right="540"/>
        <w:rPr>
          <w:b/>
          <w:bCs/>
          <w:sz w:val="20"/>
          <w:lang w:val="en-US" w:eastAsia="zh-CN"/>
        </w:rPr>
      </w:pPr>
    </w:p>
    <w:p w14:paraId="716DD272" w14:textId="77777777" w:rsidR="00DC3556" w:rsidRPr="0009485F" w:rsidRDefault="00DC3556" w:rsidP="00DC3556">
      <w:pPr>
        <w:tabs>
          <w:tab w:val="left" w:pos="6480"/>
        </w:tabs>
        <w:ind w:left="360" w:right="540"/>
        <w:rPr>
          <w:b/>
          <w:bCs/>
          <w:sz w:val="20"/>
          <w:lang w:val="en-US"/>
        </w:rPr>
      </w:pPr>
      <w:r w:rsidRPr="0009485F">
        <w:rPr>
          <w:b/>
          <w:bCs/>
          <w:sz w:val="20"/>
          <w:lang w:val="en-US"/>
        </w:rPr>
        <w:t>ASSAY CHARACTERISTICS</w:t>
      </w:r>
    </w:p>
    <w:p w14:paraId="1D2F42D9" w14:textId="77777777" w:rsidR="00755BF6" w:rsidRPr="0009485F" w:rsidRDefault="00755BF6" w:rsidP="00DC3556">
      <w:pPr>
        <w:widowControl w:val="0"/>
        <w:autoSpaceDE w:val="0"/>
        <w:autoSpaceDN w:val="0"/>
        <w:adjustRightInd w:val="0"/>
        <w:ind w:leftChars="150" w:left="360"/>
        <w:rPr>
          <w:b/>
          <w:sz w:val="20"/>
          <w:szCs w:val="20"/>
          <w:lang w:val="en-US"/>
        </w:rPr>
      </w:pPr>
    </w:p>
    <w:p w14:paraId="392433CF" w14:textId="77777777" w:rsidR="00DC3556" w:rsidRPr="0009485F" w:rsidRDefault="00DC3556" w:rsidP="00DC3556">
      <w:pPr>
        <w:widowControl w:val="0"/>
        <w:autoSpaceDE w:val="0"/>
        <w:autoSpaceDN w:val="0"/>
        <w:adjustRightInd w:val="0"/>
        <w:ind w:leftChars="150" w:left="360"/>
        <w:rPr>
          <w:b/>
          <w:sz w:val="20"/>
          <w:szCs w:val="20"/>
          <w:lang w:val="en-US"/>
        </w:rPr>
      </w:pPr>
      <w:r w:rsidRPr="0009485F">
        <w:rPr>
          <w:b/>
          <w:sz w:val="20"/>
          <w:szCs w:val="20"/>
          <w:lang w:val="en-US"/>
        </w:rPr>
        <w:t>A. Sensitivity</w:t>
      </w:r>
    </w:p>
    <w:p w14:paraId="3CE44FC9" w14:textId="0A0A27F2" w:rsidR="00AC21F8" w:rsidRPr="0009485F" w:rsidRDefault="00AC21F8" w:rsidP="00DC3556">
      <w:pPr>
        <w:spacing w:line="260" w:lineRule="atLeast"/>
        <w:ind w:left="360" w:right="540"/>
        <w:jc w:val="both"/>
        <w:rPr>
          <w:rFonts w:ascii="TimesNewRomanPSMT" w:hAnsi="TimesNewRomanPSMT" w:cs="TimesNewRomanPSMT"/>
          <w:sz w:val="20"/>
          <w:szCs w:val="20"/>
          <w:lang w:val="en-US" w:eastAsia="zh-CN"/>
        </w:rPr>
      </w:pPr>
      <w:r w:rsidRPr="0009485F">
        <w:rPr>
          <w:rFonts w:ascii="TimesNewRomanPSMT" w:hAnsi="TimesNewRomanPSMT" w:cs="TimesNewRomanPSMT"/>
          <w:sz w:val="20"/>
          <w:szCs w:val="20"/>
          <w:lang w:val="en-US"/>
        </w:rPr>
        <w:t xml:space="preserve">The </w:t>
      </w:r>
      <w:r w:rsidR="00EC322D" w:rsidRPr="0009485F">
        <w:rPr>
          <w:rFonts w:ascii="TimesNewRomanPSMT" w:hAnsi="TimesNewRomanPSMT" w:cs="TimesNewRomanPSMT"/>
          <w:sz w:val="20"/>
          <w:szCs w:val="20"/>
          <w:lang w:val="en-US"/>
        </w:rPr>
        <w:t xml:space="preserve">sensitivity is defined as the lower limit of detection and is estimated as the mean of the blank sample plus </w:t>
      </w:r>
      <w:r w:rsidR="00ED7BA5"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>three</w:t>
      </w:r>
      <w:r w:rsidR="00EC322D" w:rsidRPr="0009485F">
        <w:rPr>
          <w:rFonts w:ascii="TimesNewRomanPSMT" w:hAnsi="TimesNewRomanPSMT" w:cs="TimesNewRomanPSMT"/>
          <w:sz w:val="20"/>
          <w:szCs w:val="20"/>
          <w:lang w:val="en-US"/>
        </w:rPr>
        <w:t xml:space="preserve"> times the SD obtained from the blank sample. The</w:t>
      </w:r>
      <w:r w:rsidR="00EC322D"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 sensitivity of</w:t>
      </w:r>
      <w:r w:rsidR="00EC322D" w:rsidRPr="0009485F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bookmarkStart w:id="1" w:name="OLE_LINK1"/>
      <w:r w:rsidR="00295B0A" w:rsidRPr="00295B0A">
        <w:rPr>
          <w:rFonts w:eastAsiaTheme="minorEastAsia"/>
          <w:sz w:val="20"/>
          <w:lang w:val="en-US" w:eastAsia="zh-TW"/>
        </w:rPr>
        <w:t>β2</w:t>
      </w:r>
      <w:r w:rsidR="00295B0A" w:rsidRPr="00132A08">
        <w:rPr>
          <w:rFonts w:eastAsiaTheme="minorEastAsia"/>
          <w:sz w:val="20"/>
          <w:lang w:val="en-US" w:eastAsia="zh-TW"/>
        </w:rPr>
        <w:t>-M</w:t>
      </w:r>
      <w:r w:rsidR="00295B0A">
        <w:rPr>
          <w:rFonts w:eastAsiaTheme="minorEastAsia"/>
          <w:sz w:val="20"/>
          <w:lang w:val="en-US" w:eastAsia="zh-TW"/>
        </w:rPr>
        <w:t>G</w:t>
      </w:r>
      <w:bookmarkEnd w:id="1"/>
      <w:r w:rsidR="00EC322D" w:rsidRPr="0009485F">
        <w:rPr>
          <w:rFonts w:ascii="TimesNewRomanPSMT" w:hAnsi="TimesNewRomanPSMT" w:cs="TimesNewRomanPSMT"/>
          <w:sz w:val="20"/>
          <w:szCs w:val="20"/>
          <w:lang w:val="en-US"/>
        </w:rPr>
        <w:t xml:space="preserve"> assay </w:t>
      </w:r>
      <w:r w:rsidR="00EC322D" w:rsidRPr="00CD33F6">
        <w:rPr>
          <w:rFonts w:ascii="TimesNewRomanPSMT" w:hAnsi="TimesNewRomanPSMT" w:cs="TimesNewRomanPSMT"/>
          <w:color w:val="000000" w:themeColor="text1"/>
          <w:sz w:val="20"/>
          <w:szCs w:val="20"/>
          <w:lang w:val="en-US" w:eastAsia="zh-CN"/>
        </w:rPr>
        <w:t>is</w:t>
      </w:r>
      <w:r w:rsidR="00D871C7" w:rsidRPr="00CD33F6">
        <w:rPr>
          <w:rFonts w:ascii="TimesNewRomanPSMT" w:hAnsi="TimesNewRomanPSMT" w:cs="TimesNewRomanPSMT"/>
          <w:color w:val="000000" w:themeColor="text1"/>
          <w:sz w:val="20"/>
          <w:szCs w:val="20"/>
          <w:lang w:val="en-US" w:eastAsia="zh-CN"/>
        </w:rPr>
        <w:t xml:space="preserve"> </w:t>
      </w:r>
      <w:r w:rsidR="00CD33F6" w:rsidRPr="00CD33F6">
        <w:rPr>
          <w:rFonts w:ascii="TimesNewRomanPSMT" w:hAnsi="TimesNewRomanPSMT" w:cs="TimesNewRomanPSMT" w:hint="eastAsia"/>
          <w:color w:val="000000" w:themeColor="text1"/>
          <w:sz w:val="20"/>
          <w:szCs w:val="20"/>
          <w:lang w:val="en-US" w:eastAsia="zh-CN"/>
        </w:rPr>
        <w:t>0.</w:t>
      </w:r>
      <w:r w:rsidR="00AF1290">
        <w:rPr>
          <w:rFonts w:ascii="TimesNewRomanPSMT" w:hAnsi="TimesNewRomanPSMT" w:cs="TimesNewRomanPSMT"/>
          <w:color w:val="000000" w:themeColor="text1"/>
          <w:sz w:val="20"/>
          <w:szCs w:val="20"/>
          <w:lang w:val="en-US" w:eastAsia="zh-CN"/>
        </w:rPr>
        <w:t xml:space="preserve">042 </w:t>
      </w:r>
      <w:r w:rsidR="00CD33F6" w:rsidRPr="00CD33F6">
        <w:rPr>
          <w:rFonts w:ascii="TimesNewRomanPSMT" w:hAnsi="TimesNewRomanPSMT" w:cs="TimesNewRomanPSMT" w:hint="eastAsia"/>
          <w:color w:val="000000" w:themeColor="text1"/>
          <w:sz w:val="20"/>
          <w:szCs w:val="20"/>
          <w:lang w:val="en-US" w:eastAsia="zh-CN"/>
        </w:rPr>
        <w:t>mg/L</w:t>
      </w:r>
      <w:r w:rsidR="00D871C7" w:rsidRPr="00CD33F6">
        <w:rPr>
          <w:rFonts w:ascii="TimesNewRomanPSMT" w:hAnsi="TimesNewRomanPSMT" w:cs="TimesNewRomanPSMT"/>
          <w:color w:val="000000" w:themeColor="text1"/>
          <w:sz w:val="20"/>
          <w:szCs w:val="20"/>
          <w:lang w:val="en-US" w:eastAsia="zh-CN"/>
        </w:rPr>
        <w:t xml:space="preserve">. </w:t>
      </w:r>
    </w:p>
    <w:p w14:paraId="1DD5A5B8" w14:textId="77777777" w:rsidR="00D871C7" w:rsidRPr="0009485F" w:rsidRDefault="00D871C7" w:rsidP="00DC3556">
      <w:pPr>
        <w:spacing w:line="260" w:lineRule="atLeast"/>
        <w:ind w:left="360" w:right="540"/>
        <w:jc w:val="both"/>
        <w:rPr>
          <w:b/>
          <w:sz w:val="20"/>
          <w:szCs w:val="20"/>
          <w:lang w:val="en-US" w:eastAsia="zh-CN"/>
        </w:rPr>
      </w:pPr>
    </w:p>
    <w:p w14:paraId="28433333" w14:textId="77777777" w:rsidR="00613243" w:rsidRPr="0009485F" w:rsidRDefault="00DC3556" w:rsidP="00DC3556">
      <w:pPr>
        <w:spacing w:line="260" w:lineRule="atLeast"/>
        <w:ind w:left="360" w:right="540"/>
        <w:jc w:val="both"/>
        <w:rPr>
          <w:b/>
          <w:sz w:val="20"/>
          <w:szCs w:val="20"/>
          <w:lang w:val="en-US" w:eastAsia="zh-CN"/>
        </w:rPr>
      </w:pPr>
      <w:r w:rsidRPr="0009485F">
        <w:rPr>
          <w:b/>
          <w:sz w:val="20"/>
          <w:szCs w:val="20"/>
          <w:lang w:val="en-US"/>
        </w:rPr>
        <w:t xml:space="preserve">B. </w:t>
      </w:r>
      <w:r w:rsidR="00613243" w:rsidRPr="0009485F">
        <w:rPr>
          <w:b/>
          <w:sz w:val="20"/>
          <w:szCs w:val="20"/>
          <w:lang w:val="en-US"/>
        </w:rPr>
        <w:t>P</w:t>
      </w:r>
      <w:r w:rsidRPr="0009485F">
        <w:rPr>
          <w:b/>
          <w:sz w:val="20"/>
          <w:szCs w:val="20"/>
          <w:lang w:val="en-US"/>
        </w:rPr>
        <w:t>recision</w:t>
      </w:r>
    </w:p>
    <w:p w14:paraId="350FFD93" w14:textId="068BC018" w:rsidR="00ED7BA5" w:rsidRPr="00CD33F6" w:rsidRDefault="00ED7BA5" w:rsidP="00302D87">
      <w:pPr>
        <w:ind w:leftChars="150" w:left="360" w:rightChars="162" w:right="389"/>
        <w:jc w:val="both"/>
        <w:rPr>
          <w:rFonts w:ascii="TimesNewRomanPSMT" w:hAnsi="TimesNewRomanPSMT" w:cs="TimesNewRomanPSMT"/>
          <w:color w:val="000000" w:themeColor="text1"/>
          <w:sz w:val="20"/>
          <w:szCs w:val="20"/>
          <w:lang w:val="en-US" w:eastAsia="zh-CN"/>
        </w:rPr>
      </w:pPr>
      <w:r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The </w:t>
      </w:r>
      <w:r w:rsidR="00996748"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precision </w:t>
      </w:r>
      <w:r w:rsidR="00996748">
        <w:rPr>
          <w:rFonts w:ascii="TimesNewRomanPSMT" w:hAnsi="TimesNewRomanPSMT" w:cs="TimesNewRomanPSMT" w:hint="eastAsia"/>
          <w:sz w:val="20"/>
          <w:szCs w:val="20"/>
          <w:lang w:val="en-US" w:eastAsia="zh-CN"/>
        </w:rPr>
        <w:t xml:space="preserve">of the </w:t>
      </w:r>
      <w:r w:rsidR="00C563C6" w:rsidRPr="00295B0A">
        <w:rPr>
          <w:rFonts w:eastAsiaTheme="minorEastAsia"/>
          <w:sz w:val="20"/>
          <w:lang w:val="en-US" w:eastAsia="zh-TW"/>
        </w:rPr>
        <w:t>β2</w:t>
      </w:r>
      <w:r w:rsidR="00C563C6" w:rsidRPr="00132A08">
        <w:rPr>
          <w:rFonts w:eastAsiaTheme="minorEastAsia"/>
          <w:sz w:val="20"/>
          <w:lang w:val="en-US" w:eastAsia="zh-TW"/>
        </w:rPr>
        <w:t>-M</w:t>
      </w:r>
      <w:r w:rsidR="00C563C6">
        <w:rPr>
          <w:rFonts w:eastAsiaTheme="minorEastAsia"/>
          <w:sz w:val="20"/>
          <w:lang w:val="en-US" w:eastAsia="zh-TW"/>
        </w:rPr>
        <w:t>G</w:t>
      </w:r>
      <w:r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 assay is &lt; 10% CV. </w:t>
      </w:r>
      <w:r w:rsidR="00694518">
        <w:rPr>
          <w:rFonts w:ascii="TimesNewRomanPSMT" w:hAnsi="TimesNewRomanPSMT" w:cs="TimesNewRomanPSMT"/>
          <w:sz w:val="20"/>
          <w:szCs w:val="20"/>
          <w:lang w:val="en-US" w:eastAsia="zh-CN"/>
        </w:rPr>
        <w:t>Two</w:t>
      </w:r>
      <w:r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 samples consisting of </w:t>
      </w:r>
      <w:r w:rsidR="00295B0A" w:rsidRPr="00CD33F6">
        <w:rPr>
          <w:rFonts w:ascii="TimesNewRomanPSMT" w:hAnsi="TimesNewRomanPSMT" w:cs="TimesNewRomanPSMT"/>
          <w:color w:val="000000" w:themeColor="text1"/>
          <w:sz w:val="20"/>
          <w:szCs w:val="20"/>
          <w:lang w:val="en-US" w:eastAsia="zh-CN"/>
        </w:rPr>
        <w:t>serum-based</w:t>
      </w:r>
      <w:r w:rsidRPr="00CD33F6">
        <w:rPr>
          <w:rFonts w:ascii="TimesNewRomanPSMT" w:hAnsi="TimesNewRomanPSMT" w:cs="TimesNewRomanPSMT"/>
          <w:color w:val="000000" w:themeColor="text1"/>
          <w:sz w:val="20"/>
          <w:szCs w:val="20"/>
          <w:lang w:val="en-US" w:eastAsia="zh-CN"/>
        </w:rPr>
        <w:t xml:space="preserve"> panels were assayed</w:t>
      </w:r>
      <w:r w:rsidR="00D515E4" w:rsidRPr="00CD33F6">
        <w:rPr>
          <w:rFonts w:ascii="TimesNewRomanPSMT" w:hAnsi="TimesNewRomanPSMT" w:cs="TimesNewRomanPSMT"/>
          <w:color w:val="000000" w:themeColor="text1"/>
          <w:sz w:val="20"/>
          <w:szCs w:val="20"/>
          <w:lang w:val="en-US" w:eastAsia="zh-CN"/>
        </w:rPr>
        <w:t xml:space="preserve"> 20 times separately.</w:t>
      </w:r>
    </w:p>
    <w:p w14:paraId="417FC645" w14:textId="77777777" w:rsidR="00AB673A" w:rsidRPr="00CD33F6" w:rsidRDefault="00AB673A" w:rsidP="00C8119F">
      <w:pPr>
        <w:ind w:leftChars="150" w:left="360"/>
        <w:jc w:val="both"/>
        <w:rPr>
          <w:rFonts w:ascii="TimesNewRomanPSMT" w:hAnsi="TimesNewRomanPSMT" w:cs="TimesNewRomanPSMT"/>
          <w:color w:val="000000" w:themeColor="text1"/>
          <w:sz w:val="20"/>
          <w:szCs w:val="20"/>
          <w:lang w:val="en-US" w:eastAsia="zh-CN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20"/>
        <w:gridCol w:w="1421"/>
        <w:gridCol w:w="1406"/>
        <w:gridCol w:w="1407"/>
      </w:tblGrid>
      <w:tr w:rsidR="00CD33F6" w:rsidRPr="00CD33F6" w14:paraId="2B961992" w14:textId="77777777" w:rsidTr="00302D87">
        <w:tc>
          <w:tcPr>
            <w:tcW w:w="1420" w:type="dxa"/>
          </w:tcPr>
          <w:p w14:paraId="5DE6250C" w14:textId="77777777" w:rsidR="00D515E4" w:rsidRPr="00CD33F6" w:rsidRDefault="00D515E4" w:rsidP="00C8119F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Sample</w:t>
            </w:r>
          </w:p>
        </w:tc>
        <w:tc>
          <w:tcPr>
            <w:tcW w:w="1421" w:type="dxa"/>
          </w:tcPr>
          <w:p w14:paraId="61283159" w14:textId="5D402273" w:rsidR="00D515E4" w:rsidRPr="00CD33F6" w:rsidRDefault="00D515E4" w:rsidP="00C8119F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Mean</w:t>
            </w:r>
            <w:r w:rsidR="001730CF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1730CF" w:rsidRPr="00295B0A">
              <w:rPr>
                <w:rFonts w:eastAsiaTheme="minorEastAsia"/>
                <w:sz w:val="20"/>
                <w:lang w:val="en-US" w:eastAsia="zh-TW"/>
              </w:rPr>
              <w:t>β2</w:t>
            </w:r>
            <w:r w:rsidR="001730CF" w:rsidRPr="00132A08">
              <w:rPr>
                <w:rFonts w:eastAsiaTheme="minorEastAsia"/>
                <w:sz w:val="20"/>
                <w:lang w:val="en-US" w:eastAsia="zh-TW"/>
              </w:rPr>
              <w:t>-M</w:t>
            </w:r>
            <w:r w:rsidR="001730CF">
              <w:rPr>
                <w:rFonts w:eastAsiaTheme="minorEastAsia"/>
                <w:sz w:val="20"/>
                <w:lang w:val="en-US" w:eastAsia="zh-TW"/>
              </w:rPr>
              <w:t>G</w:t>
            </w:r>
          </w:p>
          <w:p w14:paraId="5DFA0410" w14:textId="6A862F19" w:rsidR="00D515E4" w:rsidRPr="00CD33F6" w:rsidRDefault="00D515E4" w:rsidP="00C8119F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(</w:t>
            </w:r>
            <w:r w:rsidR="000E4092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m</w:t>
            </w: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g/</w:t>
            </w:r>
            <w:r w:rsidR="000E4092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L</w:t>
            </w: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406" w:type="dxa"/>
          </w:tcPr>
          <w:p w14:paraId="5B7AC6C2" w14:textId="77777777" w:rsidR="00D515E4" w:rsidRPr="00CD33F6" w:rsidRDefault="00D515E4" w:rsidP="00C8119F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SD</w:t>
            </w:r>
          </w:p>
          <w:p w14:paraId="1027DE5D" w14:textId="18111130" w:rsidR="00551A28" w:rsidRPr="00CD33F6" w:rsidRDefault="00551A28" w:rsidP="00C8119F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(</w:t>
            </w:r>
            <w:r w:rsidR="000E4092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m</w:t>
            </w: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g/</w:t>
            </w:r>
            <w:r w:rsidR="000E4092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L</w:t>
            </w: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407" w:type="dxa"/>
          </w:tcPr>
          <w:p w14:paraId="648A601D" w14:textId="77777777" w:rsidR="00D515E4" w:rsidRPr="00CD33F6" w:rsidRDefault="00D515E4" w:rsidP="00C8119F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CV</w:t>
            </w:r>
          </w:p>
        </w:tc>
      </w:tr>
      <w:tr w:rsidR="00CD33F6" w:rsidRPr="00CD33F6" w14:paraId="551F3181" w14:textId="77777777" w:rsidTr="00302D87">
        <w:tc>
          <w:tcPr>
            <w:tcW w:w="1420" w:type="dxa"/>
          </w:tcPr>
          <w:p w14:paraId="6ED9F10D" w14:textId="77777777" w:rsidR="008E689F" w:rsidRPr="00CD33F6" w:rsidRDefault="008E689F" w:rsidP="00C8119F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Panel 1</w:t>
            </w:r>
          </w:p>
        </w:tc>
        <w:tc>
          <w:tcPr>
            <w:tcW w:w="1421" w:type="dxa"/>
            <w:vAlign w:val="center"/>
          </w:tcPr>
          <w:p w14:paraId="3A0169E6" w14:textId="2E2AC871" w:rsidR="008E689F" w:rsidRPr="00CD33F6" w:rsidRDefault="006A5778" w:rsidP="00323C09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ascii="TimesNewRomanPSMT" w:eastAsia="SimSun" w:hAnsi="TimesNewRomanPSMT" w:cs="TimesNewRomanPSMT" w:hint="eastAsia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.41</w:t>
            </w:r>
          </w:p>
        </w:tc>
        <w:tc>
          <w:tcPr>
            <w:tcW w:w="1406" w:type="dxa"/>
            <w:vAlign w:val="center"/>
          </w:tcPr>
          <w:p w14:paraId="63485EDD" w14:textId="62C61A81" w:rsidR="008E689F" w:rsidRPr="00CD33F6" w:rsidRDefault="00CD33F6" w:rsidP="00323C09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 w:rsidRPr="00CD33F6">
              <w:rPr>
                <w:rFonts w:ascii="TimesNewRomanPSMT" w:eastAsia="SimSun" w:hAnsi="TimesNewRomanPSMT" w:cs="TimesNewRomanPSMT" w:hint="eastAsia"/>
                <w:color w:val="000000" w:themeColor="text1"/>
                <w:sz w:val="20"/>
                <w:szCs w:val="20"/>
                <w:lang w:val="en-US" w:eastAsia="zh-CN"/>
              </w:rPr>
              <w:t>0.</w:t>
            </w:r>
            <w:r w:rsidR="006A5778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008</w:t>
            </w:r>
          </w:p>
        </w:tc>
        <w:tc>
          <w:tcPr>
            <w:tcW w:w="1407" w:type="dxa"/>
            <w:vAlign w:val="center"/>
          </w:tcPr>
          <w:p w14:paraId="6A6C3AF8" w14:textId="6E84AB16" w:rsidR="008E689F" w:rsidRPr="00CD33F6" w:rsidRDefault="006A5778" w:rsidP="00323C09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0.58</w:t>
            </w:r>
            <w:r>
              <w:rPr>
                <w:rFonts w:ascii="TimesNewRomanPSMT" w:eastAsia="SimSun" w:hAnsi="TimesNewRomanPSMT" w:cs="TimesNewRomanPSMT" w:hint="eastAsia"/>
                <w:color w:val="000000" w:themeColor="text1"/>
                <w:sz w:val="20"/>
                <w:szCs w:val="20"/>
                <w:lang w:val="en-US" w:eastAsia="zh-CN"/>
              </w:rPr>
              <w:t>%</w:t>
            </w:r>
          </w:p>
        </w:tc>
      </w:tr>
      <w:tr w:rsidR="00CD33F6" w:rsidRPr="00CD33F6" w14:paraId="29B0F4D7" w14:textId="77777777" w:rsidTr="00302D87">
        <w:tc>
          <w:tcPr>
            <w:tcW w:w="1420" w:type="dxa"/>
          </w:tcPr>
          <w:p w14:paraId="28BB13E8" w14:textId="77777777" w:rsidR="00323C09" w:rsidRPr="00CD33F6" w:rsidRDefault="00323C09" w:rsidP="00C8119F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Panel 2</w:t>
            </w:r>
          </w:p>
        </w:tc>
        <w:tc>
          <w:tcPr>
            <w:tcW w:w="1421" w:type="dxa"/>
            <w:vAlign w:val="center"/>
          </w:tcPr>
          <w:p w14:paraId="2BF7704B" w14:textId="130A4D69" w:rsidR="00323C09" w:rsidRPr="00D34734" w:rsidRDefault="005D202B" w:rsidP="00323C09">
            <w:pPr>
              <w:jc w:val="both"/>
              <w:rPr>
                <w:rFonts w:ascii="TimesNewRomanPSMT" w:eastAsiaTheme="minorEastAsia" w:hAnsi="TimesNewRomanPSMT" w:cs="TimesNewRomanPSMT"/>
                <w:color w:val="000000" w:themeColor="text1"/>
                <w:sz w:val="20"/>
                <w:szCs w:val="20"/>
                <w:lang w:val="en-US" w:eastAsia="zh-TW"/>
              </w:rPr>
            </w:pPr>
            <w:r>
              <w:rPr>
                <w:rFonts w:ascii="TimesNewRomanPSMT" w:eastAsiaTheme="minorEastAsia" w:hAnsi="TimesNewRomanPSMT" w:cs="TimesNewRomanPSMT"/>
                <w:color w:val="000000" w:themeColor="text1"/>
                <w:sz w:val="20"/>
                <w:szCs w:val="20"/>
                <w:lang w:val="en-US" w:eastAsia="zh-TW"/>
              </w:rPr>
              <w:t>1.73</w:t>
            </w:r>
          </w:p>
        </w:tc>
        <w:tc>
          <w:tcPr>
            <w:tcW w:w="1406" w:type="dxa"/>
            <w:vAlign w:val="center"/>
          </w:tcPr>
          <w:p w14:paraId="4E9BABE3" w14:textId="42DF1416" w:rsidR="00323C09" w:rsidRPr="00D34734" w:rsidRDefault="005D202B" w:rsidP="00323C09">
            <w:pPr>
              <w:jc w:val="both"/>
              <w:rPr>
                <w:rFonts w:ascii="TimesNewRomanPSMT" w:eastAsiaTheme="minorEastAsia" w:hAnsi="TimesNewRomanPSMT" w:cs="TimesNewRomanPSMT"/>
                <w:color w:val="000000" w:themeColor="text1"/>
                <w:sz w:val="20"/>
                <w:szCs w:val="20"/>
                <w:lang w:val="en-US" w:eastAsia="zh-TW"/>
              </w:rPr>
            </w:pPr>
            <w:r>
              <w:rPr>
                <w:rFonts w:ascii="TimesNewRomanPSMT" w:eastAsiaTheme="minorEastAsia" w:hAnsi="TimesNewRomanPSMT" w:cs="TimesNewRomanPSMT"/>
                <w:color w:val="000000" w:themeColor="text1"/>
                <w:sz w:val="20"/>
                <w:szCs w:val="20"/>
                <w:lang w:val="en-US" w:eastAsia="zh-TW"/>
              </w:rPr>
              <w:t>0.022</w:t>
            </w:r>
          </w:p>
        </w:tc>
        <w:tc>
          <w:tcPr>
            <w:tcW w:w="1407" w:type="dxa"/>
            <w:vAlign w:val="center"/>
          </w:tcPr>
          <w:p w14:paraId="451DF79C" w14:textId="184DC244" w:rsidR="00323C09" w:rsidRPr="00CD33F6" w:rsidRDefault="00D34734" w:rsidP="00323C09">
            <w:pPr>
              <w:jc w:val="both"/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3.00</w:t>
            </w:r>
            <w:r w:rsidR="00323C09" w:rsidRPr="00CD33F6">
              <w:rPr>
                <w:rFonts w:ascii="TimesNewRomanPSMT" w:eastAsia="SimSun" w:hAnsi="TimesNewRomanPSMT" w:cs="TimesNewRomanPSMT"/>
                <w:color w:val="000000" w:themeColor="text1"/>
                <w:sz w:val="20"/>
                <w:szCs w:val="20"/>
                <w:lang w:val="en-US" w:eastAsia="zh-CN"/>
              </w:rPr>
              <w:t>%</w:t>
            </w:r>
          </w:p>
        </w:tc>
      </w:tr>
    </w:tbl>
    <w:p w14:paraId="04AD956E" w14:textId="77777777" w:rsidR="00D515E4" w:rsidRPr="0009485F" w:rsidRDefault="00D515E4" w:rsidP="00C8119F">
      <w:pPr>
        <w:ind w:leftChars="150" w:left="360"/>
        <w:jc w:val="both"/>
        <w:rPr>
          <w:b/>
          <w:i/>
          <w:sz w:val="20"/>
          <w:szCs w:val="20"/>
          <w:lang w:val="en-US" w:eastAsia="zh-CN"/>
        </w:rPr>
      </w:pPr>
    </w:p>
    <w:p w14:paraId="124A4EB7" w14:textId="77777777" w:rsidR="00EE266F" w:rsidRPr="0009485F" w:rsidRDefault="00DC3556" w:rsidP="00184194">
      <w:pPr>
        <w:spacing w:line="260" w:lineRule="atLeast"/>
        <w:ind w:left="360" w:right="353"/>
        <w:jc w:val="both"/>
        <w:rPr>
          <w:b/>
          <w:sz w:val="20"/>
          <w:szCs w:val="20"/>
          <w:lang w:val="en-US" w:eastAsia="zh-CN"/>
        </w:rPr>
      </w:pPr>
      <w:r w:rsidRPr="0009485F">
        <w:rPr>
          <w:b/>
          <w:sz w:val="20"/>
          <w:szCs w:val="20"/>
          <w:lang w:val="en-US"/>
        </w:rPr>
        <w:t xml:space="preserve">C. </w:t>
      </w:r>
      <w:r w:rsidR="00AB673A" w:rsidRPr="0009485F">
        <w:rPr>
          <w:b/>
          <w:sz w:val="20"/>
          <w:szCs w:val="20"/>
          <w:lang w:val="en-US" w:eastAsia="zh-CN"/>
        </w:rPr>
        <w:t>Linearity</w:t>
      </w:r>
    </w:p>
    <w:p w14:paraId="47BA8D55" w14:textId="2BB273A3" w:rsidR="00AB673A" w:rsidRPr="0009485F" w:rsidRDefault="00AB673A" w:rsidP="00184194">
      <w:pPr>
        <w:spacing w:line="260" w:lineRule="atLeast"/>
        <w:ind w:left="360" w:right="353"/>
        <w:jc w:val="both"/>
        <w:rPr>
          <w:rFonts w:ascii="TimesNewRomanPSMT" w:hAnsi="TimesNewRomanPSMT" w:cs="TimesNewRomanPSMT"/>
          <w:sz w:val="20"/>
          <w:szCs w:val="20"/>
          <w:lang w:val="en-US" w:eastAsia="zh-CN"/>
        </w:rPr>
      </w:pPr>
      <w:r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The </w:t>
      </w:r>
      <w:r w:rsidR="002B344B" w:rsidRPr="00295B0A">
        <w:rPr>
          <w:rFonts w:eastAsiaTheme="minorEastAsia"/>
          <w:sz w:val="20"/>
          <w:lang w:val="en-US" w:eastAsia="zh-TW"/>
        </w:rPr>
        <w:t>β2</w:t>
      </w:r>
      <w:r w:rsidR="002B344B" w:rsidRPr="00132A08">
        <w:rPr>
          <w:rFonts w:eastAsiaTheme="minorEastAsia"/>
          <w:sz w:val="20"/>
          <w:lang w:val="en-US" w:eastAsia="zh-TW"/>
        </w:rPr>
        <w:t>-M</w:t>
      </w:r>
      <w:r w:rsidR="002B344B">
        <w:rPr>
          <w:rFonts w:eastAsiaTheme="minorEastAsia"/>
          <w:sz w:val="20"/>
          <w:lang w:val="en-US" w:eastAsia="zh-TW"/>
        </w:rPr>
        <w:t>G</w:t>
      </w:r>
      <w:r w:rsidR="002B344B">
        <w:rPr>
          <w:rFonts w:ascii="TimesNewRomanPSMT" w:hAnsi="TimesNewRomanPSMT" w:cs="TimesNewRomanPSMT" w:hint="eastAsia"/>
          <w:sz w:val="20"/>
          <w:szCs w:val="20"/>
          <w:lang w:val="en-US" w:eastAsia="zh-CN"/>
        </w:rPr>
        <w:t xml:space="preserve"> </w:t>
      </w:r>
      <w:r w:rsidR="00423629">
        <w:rPr>
          <w:rFonts w:ascii="TimesNewRomanPSMT" w:hAnsi="TimesNewRomanPSMT" w:cs="TimesNewRomanPSMT" w:hint="eastAsia"/>
          <w:sz w:val="20"/>
          <w:szCs w:val="20"/>
          <w:lang w:val="en-US" w:eastAsia="zh-CN"/>
        </w:rPr>
        <w:t>assay</w:t>
      </w:r>
      <w:r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 is linear </w:t>
      </w:r>
      <w:r w:rsidR="00423629">
        <w:rPr>
          <w:rFonts w:ascii="TimesNewRomanPSMT" w:hAnsi="TimesNewRomanPSMT" w:cs="TimesNewRomanPSMT" w:hint="eastAsia"/>
          <w:sz w:val="20"/>
          <w:szCs w:val="20"/>
          <w:lang w:val="en-US" w:eastAsia="zh-CN"/>
        </w:rPr>
        <w:t>between</w:t>
      </w:r>
      <w:r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 </w:t>
      </w:r>
      <w:r w:rsidR="004C7589">
        <w:rPr>
          <w:rFonts w:ascii="TimesNewRomanPSMT" w:hAnsi="TimesNewRomanPSMT" w:cs="TimesNewRomanPSMT"/>
          <w:sz w:val="20"/>
          <w:szCs w:val="20"/>
          <w:lang w:val="en-US" w:eastAsia="zh-CN"/>
        </w:rPr>
        <w:t>0.2</w:t>
      </w:r>
      <w:r w:rsidR="00007F27">
        <w:rPr>
          <w:rFonts w:ascii="TimesNewRomanPSMT" w:hAnsi="TimesNewRomanPSMT" w:cs="TimesNewRomanPSMT" w:hint="eastAsia"/>
          <w:sz w:val="20"/>
          <w:szCs w:val="20"/>
          <w:lang w:val="en-US" w:eastAsia="zh-CN"/>
        </w:rPr>
        <w:t xml:space="preserve"> mg/L to </w:t>
      </w:r>
      <w:r w:rsidR="004C7589">
        <w:rPr>
          <w:rFonts w:ascii="TimesNewRomanPSMT" w:hAnsi="TimesNewRomanPSMT" w:cs="TimesNewRomanPSMT"/>
          <w:sz w:val="20"/>
          <w:szCs w:val="20"/>
          <w:lang w:val="en-US" w:eastAsia="zh-CN"/>
        </w:rPr>
        <w:t>20</w:t>
      </w:r>
      <w:r w:rsidR="00007F27">
        <w:rPr>
          <w:rFonts w:ascii="TimesNewRomanPSMT" w:hAnsi="TimesNewRomanPSMT" w:cs="TimesNewRomanPSMT" w:hint="eastAsia"/>
          <w:sz w:val="20"/>
          <w:szCs w:val="20"/>
          <w:lang w:val="en-US" w:eastAsia="zh-CN"/>
        </w:rPr>
        <w:t xml:space="preserve"> mg/L</w:t>
      </w:r>
      <w:r w:rsidR="00833019">
        <w:rPr>
          <w:rFonts w:ascii="TimesNewRomanPSMT" w:hAnsi="TimesNewRomanPSMT" w:cs="TimesNewRomanPSMT" w:hint="eastAsia"/>
          <w:sz w:val="20"/>
          <w:szCs w:val="20"/>
          <w:lang w:val="en-US" w:eastAsia="zh-CN"/>
        </w:rPr>
        <w:t>.</w:t>
      </w:r>
    </w:p>
    <w:p w14:paraId="5ACCE153" w14:textId="77777777" w:rsidR="00AC21F8" w:rsidRPr="0009485F" w:rsidRDefault="00E14E12" w:rsidP="00184194">
      <w:pPr>
        <w:spacing w:line="260" w:lineRule="atLeast"/>
        <w:ind w:left="360" w:right="353"/>
        <w:jc w:val="both"/>
        <w:rPr>
          <w:rFonts w:ascii="TimesNewRomanPSMT" w:hAnsi="TimesNewRomanPSMT" w:cs="TimesNewRomanPSMT"/>
          <w:sz w:val="20"/>
          <w:szCs w:val="20"/>
          <w:lang w:val="en-US" w:eastAsia="zh-CN"/>
        </w:rPr>
      </w:pPr>
      <w:r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        </w:t>
      </w:r>
    </w:p>
    <w:p w14:paraId="00ED1921" w14:textId="77777777" w:rsidR="00613243" w:rsidRPr="0009485F" w:rsidRDefault="00DC3556" w:rsidP="00184194">
      <w:pPr>
        <w:spacing w:line="260" w:lineRule="atLeast"/>
        <w:ind w:left="360" w:right="353"/>
        <w:jc w:val="both"/>
        <w:rPr>
          <w:b/>
          <w:sz w:val="20"/>
          <w:szCs w:val="20"/>
          <w:lang w:val="en-US" w:eastAsia="zh-CN"/>
        </w:rPr>
      </w:pPr>
      <w:r w:rsidRPr="0009485F">
        <w:rPr>
          <w:b/>
          <w:sz w:val="20"/>
          <w:szCs w:val="20"/>
          <w:lang w:val="en-US"/>
        </w:rPr>
        <w:t xml:space="preserve">D. </w:t>
      </w:r>
      <w:r w:rsidR="00AA23D9" w:rsidRPr="0009485F">
        <w:rPr>
          <w:b/>
          <w:sz w:val="20"/>
          <w:szCs w:val="20"/>
          <w:lang w:val="en-US" w:eastAsia="zh-CN"/>
        </w:rPr>
        <w:t>Interference</w:t>
      </w:r>
    </w:p>
    <w:p w14:paraId="22E9B0A7" w14:textId="77777777" w:rsidR="00DA10C6" w:rsidRDefault="00AA23D9" w:rsidP="00184194">
      <w:pPr>
        <w:spacing w:line="260" w:lineRule="atLeast"/>
        <w:ind w:leftChars="177" w:left="425" w:right="353"/>
        <w:jc w:val="both"/>
        <w:rPr>
          <w:rFonts w:ascii="TimesNewRomanPSMT" w:hAnsi="TimesNewRomanPSMT" w:cs="TimesNewRomanPSMT"/>
          <w:sz w:val="20"/>
          <w:szCs w:val="20"/>
          <w:lang w:val="en-US" w:eastAsia="zh-CN"/>
        </w:rPr>
      </w:pPr>
      <w:r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>No int</w:t>
      </w:r>
      <w:r w:rsidR="00664FE7"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 xml:space="preserve">erference was detected with hemoglobin up to 5 g/L, conjugated bilirubin up to 300 mg/L, free bilirubin up to 300 mg/L, and up to </w:t>
      </w:r>
      <w:r w:rsidR="00040C86" w:rsidRPr="0009485F">
        <w:rPr>
          <w:rFonts w:ascii="TimesNewRomanPSMT" w:hAnsi="TimesNewRomanPSMT" w:cs="TimesNewRomanPSMT"/>
          <w:sz w:val="20"/>
          <w:szCs w:val="20"/>
          <w:lang w:val="en-US" w:eastAsia="zh-CN"/>
        </w:rPr>
        <w:t>5g/L lipid emulsion.</w:t>
      </w:r>
    </w:p>
    <w:p w14:paraId="7A2AA9D8" w14:textId="77777777" w:rsidR="00DA10C6" w:rsidRDefault="00DA10C6" w:rsidP="00DA10C6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14:paraId="51C2AB22" w14:textId="77777777" w:rsidR="00AA23D9" w:rsidRPr="0009485F" w:rsidRDefault="00DA10C6" w:rsidP="00DA10C6">
      <w:pPr>
        <w:rPr>
          <w:rFonts w:ascii="TimesNewRomanPSMT" w:hAnsi="TimesNewRomanPSMT" w:cs="TimesNewRomanPSMT"/>
          <w:sz w:val="20"/>
          <w:szCs w:val="20"/>
          <w:lang w:val="en-US" w:eastAsia="zh-CN"/>
        </w:rPr>
      </w:pPr>
      <w:r w:rsidRPr="00DA10C6">
        <w:rPr>
          <w:rFonts w:ascii="TimesNewRomanPSMT" w:hAnsi="TimesNewRomanPSMT" w:cs="TimesNewRomanPSMT"/>
          <w:noProof/>
          <w:sz w:val="20"/>
          <w:szCs w:val="20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BD627" wp14:editId="32633929">
                <wp:simplePos x="0" y="0"/>
                <wp:positionH relativeFrom="column">
                  <wp:posOffset>3175</wp:posOffset>
                </wp:positionH>
                <wp:positionV relativeFrom="paragraph">
                  <wp:posOffset>4324350</wp:posOffset>
                </wp:positionV>
                <wp:extent cx="3419475" cy="1292225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92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085200" w14:textId="77777777" w:rsidR="00DA10C6" w:rsidRPr="00DA10C6" w:rsidRDefault="000649B4" w:rsidP="00DA1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eastAsia="SimSun" w:hAnsi="Calibri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>5F</w:t>
                            </w:r>
                            <w:r w:rsidR="00DA10C6" w:rsidRPr="00DA10C6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>, Biotech Centre 2 (11W), No. 11 Science Park</w:t>
                            </w:r>
                          </w:p>
                          <w:p w14:paraId="4E3E7EF9" w14:textId="77777777" w:rsidR="00DA10C6" w:rsidRPr="00DA10C6" w:rsidRDefault="00DA10C6" w:rsidP="00DA1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A10C6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>West Avenue, Hong Kong Science Park, Shatin. NT, Hong Kong</w:t>
                            </w:r>
                          </w:p>
                          <w:p w14:paraId="4E9A0068" w14:textId="77777777" w:rsidR="00DA10C6" w:rsidRPr="00DA10C6" w:rsidRDefault="00DA10C6" w:rsidP="00DA1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A10C6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>Website: www.immunodiagnostics.com.hk</w:t>
                            </w:r>
                          </w:p>
                          <w:p w14:paraId="050E697B" w14:textId="77777777" w:rsidR="00DA10C6" w:rsidRPr="00DA10C6" w:rsidRDefault="00DA10C6" w:rsidP="00DA1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A10C6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 xml:space="preserve">E-mail: </w:t>
                            </w:r>
                            <w:r w:rsidRPr="00DA10C6">
                              <w:rPr>
                                <w:rFonts w:asciiTheme="majorHAnsi" w:hAnsi="Cambria" w:cs="Arial"/>
                                <w:color w:val="595959" w:themeColor="text1" w:themeTint="A6"/>
                                <w:spacing w:val="-1"/>
                                <w:kern w:val="24"/>
                                <w:sz w:val="20"/>
                                <w:szCs w:val="26"/>
                              </w:rPr>
                              <w:t>sales@immunodiagnostics.com.hk</w:t>
                            </w:r>
                          </w:p>
                          <w:p w14:paraId="14F1430B" w14:textId="77777777" w:rsidR="00DA10C6" w:rsidRPr="00DA10C6" w:rsidRDefault="00DA10C6" w:rsidP="00DA1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A10C6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 xml:space="preserve">Tel: (+852) </w:t>
                            </w:r>
                            <w:r w:rsidR="00717BF9" w:rsidRPr="00B163D0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>3502 2780</w:t>
                            </w:r>
                          </w:p>
                          <w:p w14:paraId="06A5A8AF" w14:textId="77777777" w:rsidR="00DA10C6" w:rsidRPr="00717BF9" w:rsidRDefault="00DA10C6" w:rsidP="00DA1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SimSun"/>
                                <w:sz w:val="18"/>
                              </w:rPr>
                            </w:pPr>
                            <w:r w:rsidRPr="00DA10C6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 xml:space="preserve">Fax: (+852) </w:t>
                            </w:r>
                            <w:r w:rsidR="00717BF9" w:rsidRPr="00B163D0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>3502 278</w:t>
                            </w:r>
                            <w:r w:rsidR="00717BF9">
                              <w:rPr>
                                <w:rFonts w:asciiTheme="minorHAnsi" w:eastAsia="SimSun" w:hAnsi="Calibri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91430" tIns="45715" rIns="91430" bIns="45715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4BD627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margin-left:.25pt;margin-top:340.5pt;width:269.25pt;height:10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" filled="f" stroked="f">
                <v:textbox style="mso-fit-shape-to-text:t" inset="2.53972mm,1.2699mm,2.53972mm,1.2699mm">
                  <w:txbxContent>
                    <w:p w14:paraId="04085200" w14:textId="77777777" w:rsidR="00DA10C6" w:rsidRPr="00DA10C6" w:rsidRDefault="000649B4" w:rsidP="00DA10C6">
                      <w:pPr>
                        <w:pStyle w:val="af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Theme="minorHAnsi" w:eastAsia="宋体" w:hAnsi="Calibri" w:cstheme="minorBidi" w:hint="eastAsia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>5F</w:t>
                      </w:r>
                      <w:r w:rsidR="00DA10C6" w:rsidRPr="00DA10C6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>, Biotech Centre 2 (11W), No. 11 Science Park</w:t>
                      </w:r>
                    </w:p>
                    <w:p w14:paraId="4E3E7EF9" w14:textId="77777777" w:rsidR="00DA10C6" w:rsidRPr="00DA10C6" w:rsidRDefault="00DA10C6" w:rsidP="00DA10C6">
                      <w:pPr>
                        <w:pStyle w:val="af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A10C6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>West Avenue, Hong Kong Science Park, Shatin. NT, Hong Kong</w:t>
                      </w:r>
                    </w:p>
                    <w:p w14:paraId="4E9A0068" w14:textId="77777777" w:rsidR="00DA10C6" w:rsidRPr="00DA10C6" w:rsidRDefault="00DA10C6" w:rsidP="00DA10C6">
                      <w:pPr>
                        <w:pStyle w:val="af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A10C6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>Website: www.immunodiagnostics.com.hk</w:t>
                      </w:r>
                    </w:p>
                    <w:p w14:paraId="050E697B" w14:textId="77777777" w:rsidR="00DA10C6" w:rsidRPr="00DA10C6" w:rsidRDefault="00DA10C6" w:rsidP="00DA10C6">
                      <w:pPr>
                        <w:pStyle w:val="af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A10C6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 xml:space="preserve">E-mail: </w:t>
                      </w:r>
                      <w:r w:rsidRPr="00DA10C6">
                        <w:rPr>
                          <w:rFonts w:asciiTheme="majorHAnsi" w:hAnsi="Cambria" w:cs="Arial"/>
                          <w:color w:val="595959" w:themeColor="text1" w:themeTint="A6"/>
                          <w:spacing w:val="-1"/>
                          <w:kern w:val="24"/>
                          <w:sz w:val="20"/>
                          <w:szCs w:val="26"/>
                        </w:rPr>
                        <w:t>sales@immunodiagnostics.com.hk</w:t>
                      </w:r>
                    </w:p>
                    <w:p w14:paraId="14F1430B" w14:textId="77777777" w:rsidR="00DA10C6" w:rsidRPr="00DA10C6" w:rsidRDefault="00DA10C6" w:rsidP="00DA10C6">
                      <w:pPr>
                        <w:pStyle w:val="af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A10C6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 xml:space="preserve">Tel: (+852) </w:t>
                      </w:r>
                      <w:r w:rsidR="00717BF9" w:rsidRPr="00B163D0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>3502 2780</w:t>
                      </w:r>
                    </w:p>
                    <w:p w14:paraId="06A5A8AF" w14:textId="77777777" w:rsidR="00DA10C6" w:rsidRPr="00717BF9" w:rsidRDefault="00DA10C6" w:rsidP="00DA10C6">
                      <w:pPr>
                        <w:pStyle w:val="af"/>
                        <w:spacing w:before="0" w:beforeAutospacing="0" w:after="0" w:afterAutospacing="0"/>
                        <w:rPr>
                          <w:rFonts w:eastAsia="宋体"/>
                          <w:sz w:val="18"/>
                        </w:rPr>
                      </w:pPr>
                      <w:r w:rsidRPr="00DA10C6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 xml:space="preserve">Fax: (+852) </w:t>
                      </w:r>
                      <w:r w:rsidR="00717BF9" w:rsidRPr="00B163D0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>3502 278</w:t>
                      </w:r>
                      <w:r w:rsidR="00717BF9">
                        <w:rPr>
                          <w:rFonts w:asciiTheme="minorHAnsi" w:eastAsia="宋体" w:hAnsi="Calibri" w:cstheme="minorBidi" w:hint="eastAsia"/>
                          <w:color w:val="595959" w:themeColor="text1" w:themeTint="A6"/>
                          <w:kern w:val="24"/>
                          <w:sz w:val="20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A10C6">
        <w:rPr>
          <w:rFonts w:ascii="TimesNewRomanPSMT" w:hAnsi="TimesNewRomanPSMT" w:cs="TimesNewRomanPSMT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65408" behindDoc="0" locked="0" layoutInCell="1" allowOverlap="1" wp14:anchorId="2394AD12" wp14:editId="19C0477C">
            <wp:simplePos x="0" y="0"/>
            <wp:positionH relativeFrom="column">
              <wp:posOffset>3810</wp:posOffset>
            </wp:positionH>
            <wp:positionV relativeFrom="paragraph">
              <wp:posOffset>3679190</wp:posOffset>
            </wp:positionV>
            <wp:extent cx="575310" cy="539750"/>
            <wp:effectExtent l="0" t="0" r="0" b="0"/>
            <wp:wrapNone/>
            <wp:docPr id="30" name="Picture 3" descr="F:\Courseware\A.I.S\ImmunoDiagnostics Limited\Catagory Design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" descr="F:\Courseware\A.I.S\ImmunoDiagnostics Limited\Catagory Design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10C6">
        <w:rPr>
          <w:rFonts w:ascii="TimesNewRomanPSMT" w:hAnsi="TimesNewRomanPSMT" w:cs="TimesNewRomanPSMT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31F84" wp14:editId="415CB8A9">
                <wp:simplePos x="0" y="0"/>
                <wp:positionH relativeFrom="column">
                  <wp:posOffset>450215</wp:posOffset>
                </wp:positionH>
                <wp:positionV relativeFrom="paragraph">
                  <wp:posOffset>3810000</wp:posOffset>
                </wp:positionV>
                <wp:extent cx="2699385" cy="353695"/>
                <wp:effectExtent l="0" t="0" r="0" b="0"/>
                <wp:wrapNone/>
                <wp:docPr id="31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53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E16C40" w14:textId="77777777" w:rsidR="00DA10C6" w:rsidRDefault="00DA10C6" w:rsidP="00DA10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4BACC6" w:themeColor="accent5"/>
                                <w:kern w:val="24"/>
                                <w:sz w:val="34"/>
                                <w:szCs w:val="34"/>
                              </w:rPr>
                              <w:t>ImmunoDiagnostics Limited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31F84" id="矩形 30" o:spid="_x0000_s1027" style="position:absolute;margin-left:35.45pt;margin-top:300pt;width:212.55pt;height:27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" filled="f" stroked="f">
                <v:textbox style="mso-fit-shape-to-text:t">
                  <w:txbxContent>
                    <w:p w14:paraId="1BE16C40" w14:textId="77777777" w:rsidR="00DA10C6" w:rsidRDefault="00DA10C6" w:rsidP="00DA10C6">
                      <w:pPr>
                        <w:pStyle w:val="af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4BACC6" w:themeColor="accent5"/>
                          <w:kern w:val="24"/>
                          <w:sz w:val="34"/>
                          <w:szCs w:val="34"/>
                        </w:rPr>
                        <w:t>ImmunoDiagnostics Limited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23D9" w:rsidRPr="0009485F" w:rsidSect="005F0435">
      <w:headerReference w:type="default" r:id="rId14"/>
      <w:footerReference w:type="default" r:id="rId15"/>
      <w:pgSz w:w="8417" w:h="11909" w:orient="landscape" w:code="9"/>
      <w:pgMar w:top="1267" w:right="504" w:bottom="1800" w:left="720" w:header="360" w:footer="6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25FB" w14:textId="77777777" w:rsidR="008D21CD" w:rsidRDefault="008D21CD">
      <w:r>
        <w:separator/>
      </w:r>
    </w:p>
  </w:endnote>
  <w:endnote w:type="continuationSeparator" w:id="0">
    <w:p w14:paraId="339C4A58" w14:textId="77777777" w:rsidR="008D21CD" w:rsidRDefault="008D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notTrueType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3186" w14:textId="77777777" w:rsidR="0095746D" w:rsidRPr="007C796A" w:rsidRDefault="00FA5F03" w:rsidP="00FA5F03">
    <w:pPr>
      <w:autoSpaceDE w:val="0"/>
      <w:autoSpaceDN w:val="0"/>
      <w:adjustRightInd w:val="0"/>
      <w:ind w:right="540"/>
      <w:jc w:val="right"/>
      <w:rPr>
        <w:rFonts w:ascii="Helvetica-Bold" w:hAnsi="Helvetica-Bold" w:cs="Helvetica-Bold"/>
        <w:b/>
        <w:bCs/>
        <w:color w:val="231F20"/>
        <w:sz w:val="16"/>
        <w:szCs w:val="28"/>
        <w:lang w:eastAsia="zh-CN"/>
      </w:rPr>
    </w:pPr>
    <w:r>
      <w:rPr>
        <w:rFonts w:ascii="Helvetica-Bold" w:hAnsi="Helvetica-Bold" w:cs="Helvetica-Bold"/>
        <w:b/>
        <w:bCs/>
        <w:noProof/>
        <w:color w:val="231F20"/>
        <w:sz w:val="16"/>
        <w:szCs w:val="28"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970DA2" wp14:editId="27F2ED40">
              <wp:simplePos x="0" y="0"/>
              <wp:positionH relativeFrom="column">
                <wp:posOffset>0</wp:posOffset>
              </wp:positionH>
              <wp:positionV relativeFrom="paragraph">
                <wp:posOffset>-227378</wp:posOffset>
              </wp:positionV>
              <wp:extent cx="1229995" cy="2286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EBE68" w14:textId="77777777" w:rsidR="00EA55BF" w:rsidRPr="00EA55BF" w:rsidRDefault="00EA55BF" w:rsidP="00EA55BF">
                          <w:pPr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EA55BF"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>Version</w:t>
                          </w:r>
                          <w:r w:rsidR="00F92763"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>:</w:t>
                          </w:r>
                          <w:r w:rsidR="009D3FF9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5.22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70DA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left:0;text-align:left;margin-left:0;margin-top:-17.9pt;width:96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ObuA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" filled="f" stroked="f">
              <v:textbox>
                <w:txbxContent>
                  <w:p w14:paraId="261EBE68" w14:textId="77777777" w:rsidR="00EA55BF" w:rsidRPr="00EA55BF" w:rsidRDefault="00EA55BF" w:rsidP="00EA55BF">
                    <w:pPr>
                      <w:rPr>
                        <w:sz w:val="18"/>
                        <w:szCs w:val="18"/>
                        <w:lang w:eastAsia="zh-CN"/>
                      </w:rPr>
                    </w:pPr>
                    <w:r w:rsidRPr="00EA55BF"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>Version</w:t>
                    </w:r>
                    <w:r w:rsidR="00F92763"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>:</w:t>
                    </w:r>
                    <w:r w:rsidR="009D3FF9">
                      <w:rPr>
                        <w:sz w:val="18"/>
                        <w:szCs w:val="18"/>
                        <w:lang w:eastAsia="zh-CN"/>
                      </w:rPr>
                      <w:t xml:space="preserve"> 5.22</w:t>
                    </w:r>
                  </w:p>
                </w:txbxContent>
              </v:textbox>
            </v:shape>
          </w:pict>
        </mc:Fallback>
      </mc:AlternateContent>
    </w:r>
    <w:r w:rsidRPr="00CD7AE7">
      <w:rPr>
        <w:noProof/>
        <w:lang w:val="en-US" w:eastAsia="zh-CN"/>
      </w:rPr>
      <w:drawing>
        <wp:inline distT="0" distB="0" distL="0" distR="0" wp14:anchorId="2D846B38" wp14:editId="4C121B4F">
          <wp:extent cx="4572000" cy="312738"/>
          <wp:effectExtent l="0" t="0" r="0" b="0"/>
          <wp:docPr id="15" name="图片 2" descr="C:\Users\user\Desktop\图片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图片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2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909634" w14:textId="77777777" w:rsidR="00DA61E1" w:rsidRDefault="00D213A8" w:rsidP="00415D14">
    <w:pPr>
      <w:pStyle w:val="Footer"/>
      <w:tabs>
        <w:tab w:val="center" w:pos="4500"/>
        <w:tab w:val="right" w:pos="9360"/>
      </w:tabs>
      <w:jc w:val="right"/>
    </w:pP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F386" w14:textId="77777777" w:rsidR="0095746D" w:rsidRDefault="0095746D" w:rsidP="00415D14">
    <w:pPr>
      <w:pStyle w:val="Footer"/>
      <w:tabs>
        <w:tab w:val="center" w:pos="4500"/>
        <w:tab w:val="right" w:pos="9360"/>
      </w:tabs>
      <w:jc w:val="right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70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87C93" w14:textId="77777777" w:rsidR="00781F97" w:rsidRDefault="00781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35">
          <w:rPr>
            <w:noProof/>
          </w:rPr>
          <w:t>5</w:t>
        </w:r>
        <w:r>
          <w:rPr>
            <w:noProof/>
          </w:rPr>
          <w:fldChar w:fldCharType="end"/>
        </w:r>
        <w:r w:rsidRPr="00CD7AE7">
          <w:rPr>
            <w:noProof/>
            <w:lang w:val="en-US" w:eastAsia="zh-CN"/>
          </w:rPr>
          <w:drawing>
            <wp:inline distT="0" distB="0" distL="0" distR="0" wp14:anchorId="4A84F4DB" wp14:editId="69B24DF9">
              <wp:extent cx="4567555" cy="312116"/>
              <wp:effectExtent l="0" t="0" r="4445" b="0"/>
              <wp:docPr id="27" name="图片 2" descr="C:\Users\user\Desktop\图片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\Desktop\图片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67555" cy="3121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66D0" w14:textId="77777777" w:rsidR="008D21CD" w:rsidRDefault="008D21CD">
      <w:r>
        <w:separator/>
      </w:r>
    </w:p>
  </w:footnote>
  <w:footnote w:type="continuationSeparator" w:id="0">
    <w:p w14:paraId="4D0F9E51" w14:textId="77777777" w:rsidR="008D21CD" w:rsidRDefault="008D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CBD5" w14:textId="77777777" w:rsidR="006D1034" w:rsidRDefault="006D1034" w:rsidP="003C7C42">
    <w:pPr>
      <w:pStyle w:val="Header"/>
      <w:jc w:val="right"/>
      <w:rPr>
        <w:sz w:val="30"/>
        <w:szCs w:val="30"/>
      </w:rPr>
    </w:pPr>
    <w:r>
      <w:rPr>
        <w:rFonts w:ascii="Helvetica-Bold" w:hAnsi="Helvetica-Bold" w:cs="Helvetica-Bold"/>
        <w:b/>
        <w:bCs/>
        <w:noProof/>
        <w:color w:val="231F20"/>
        <w:sz w:val="72"/>
        <w:szCs w:val="70"/>
        <w:lang w:val="en-US" w:eastAsia="zh-CN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DB51D89" wp14:editId="583AFD7D">
              <wp:simplePos x="0" y="0"/>
              <wp:positionH relativeFrom="column">
                <wp:posOffset>122555</wp:posOffset>
              </wp:positionH>
              <wp:positionV relativeFrom="paragraph">
                <wp:posOffset>64135</wp:posOffset>
              </wp:positionV>
              <wp:extent cx="3002280" cy="40894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280" cy="408940"/>
                        <a:chOff x="0" y="0"/>
                        <a:chExt cx="3002506" cy="409433"/>
                      </a:xfrm>
                    </wpg:grpSpPr>
                    <pic:pic xmlns:pic="http://schemas.openxmlformats.org/drawingml/2006/picture">
                      <pic:nvPicPr>
                        <pic:cNvPr id="13" name="图片 3" descr="F:\Courseware\A.I.S\ImmunoDiagnostics Limited\Catagory Design\LOGO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785" cy="375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286602" y="109182"/>
                          <a:ext cx="2715904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C02C0" w14:textId="77777777" w:rsidR="003C7C42" w:rsidRDefault="003C7C42">
                            <w:proofErr w:type="spellStart"/>
                            <w:r w:rsidRPr="00FA5F03">
                              <w:rPr>
                                <w:rFonts w:ascii="Verdana" w:hAnsi="Verdana" w:cs="Arial"/>
                                <w:b/>
                                <w:i/>
                                <w:color w:val="31849B" w:themeColor="accent5" w:themeShade="BF"/>
                                <w:sz w:val="20"/>
                                <w:szCs w:val="32"/>
                              </w:rPr>
                              <w:t>ImmunoDiagnostics</w:t>
                            </w:r>
                            <w:proofErr w:type="spellEnd"/>
                            <w:r w:rsidRPr="00FA5F03">
                              <w:rPr>
                                <w:rFonts w:ascii="Verdana" w:hAnsi="Verdana" w:cs="Arial"/>
                                <w:b/>
                                <w:i/>
                                <w:color w:val="31849B" w:themeColor="accent5" w:themeShade="BF"/>
                                <w:sz w:val="20"/>
                                <w:szCs w:val="32"/>
                              </w:rPr>
                              <w:t xml:space="preserve"> Limited</w:t>
                            </w:r>
                            <w:r w:rsidRPr="00FA5F03">
                              <w:rPr>
                                <w:rFonts w:ascii="Verdana" w:hAnsi="Verdana"/>
                                <w:b/>
                                <w:i/>
                                <w:color w:val="31849B" w:themeColor="accent5" w:themeShade="BF"/>
                                <w:sz w:val="18"/>
                                <w:szCs w:val="30"/>
                              </w:rPr>
                              <w:t xml:space="preserve"> </w:t>
                            </w:r>
                            <w:r w:rsidRPr="00FA5F03">
                              <w:rPr>
                                <w:rFonts w:hint="eastAsia"/>
                                <w:b/>
                                <w:i/>
                                <w:color w:val="31849B" w:themeColor="accent5" w:themeShade="BF"/>
                                <w:sz w:val="18"/>
                                <w:szCs w:val="30"/>
                              </w:rPr>
                              <w:t xml:space="preserve">  </w:t>
                            </w:r>
                            <w:r w:rsidRPr="00FA5F03">
                              <w:rPr>
                                <w:rFonts w:hint="eastAsia"/>
                                <w:b/>
                                <w:i/>
                                <w:color w:val="31849B" w:themeColor="accent5" w:themeShade="BF"/>
                                <w:sz w:val="12"/>
                              </w:rPr>
                              <w:t xml:space="preserve">     </w:t>
                            </w:r>
                            <w:r w:rsidRPr="00FA5F03">
                              <w:rPr>
                                <w:rFonts w:asciiTheme="minorHAnsi" w:hAnsiTheme="minorHAnsi" w:hint="eastAsia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12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B51D89" id="Group 17" o:spid="_x0000_s1028" style="position:absolute;left:0;text-align:left;margin-left:9.65pt;margin-top:5.05pt;width:236.4pt;height:32.2pt;z-index:251662848;mso-height-relative:margin" coordsize="30025,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" o:spid="_x0000_s1029" type="#_x0000_t75" style="position:absolute;width:3957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">
                <v:imagedata r:id="rId2" o:title="LOGO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2866;top:1091;width:27159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740C02C0" w14:textId="77777777" w:rsidR="003C7C42" w:rsidRDefault="003C7C42">
                      <w:r w:rsidRPr="00FA5F03">
                        <w:rPr>
                          <w:rFonts w:ascii="Verdana" w:hAnsi="Verdana" w:cs="Arial"/>
                          <w:b/>
                          <w:i/>
                          <w:color w:val="31849B" w:themeColor="accent5" w:themeShade="BF"/>
                          <w:sz w:val="20"/>
                          <w:szCs w:val="32"/>
                        </w:rPr>
                        <w:t>ImmunoDiagnostics Limited</w:t>
                      </w:r>
                      <w:r w:rsidRPr="00FA5F03">
                        <w:rPr>
                          <w:rFonts w:ascii="Verdana" w:hAnsi="Verdana"/>
                          <w:b/>
                          <w:i/>
                          <w:color w:val="31849B" w:themeColor="accent5" w:themeShade="BF"/>
                          <w:sz w:val="18"/>
                          <w:szCs w:val="30"/>
                        </w:rPr>
                        <w:t xml:space="preserve"> </w:t>
                      </w:r>
                      <w:r w:rsidRPr="00FA5F03">
                        <w:rPr>
                          <w:rFonts w:hint="eastAsia"/>
                          <w:b/>
                          <w:i/>
                          <w:color w:val="31849B" w:themeColor="accent5" w:themeShade="BF"/>
                          <w:sz w:val="18"/>
                          <w:szCs w:val="30"/>
                        </w:rPr>
                        <w:t xml:space="preserve">  </w:t>
                      </w:r>
                      <w:r w:rsidRPr="00FA5F03">
                        <w:rPr>
                          <w:rFonts w:hint="eastAsia"/>
                          <w:b/>
                          <w:i/>
                          <w:color w:val="31849B" w:themeColor="accent5" w:themeShade="BF"/>
                          <w:sz w:val="12"/>
                        </w:rPr>
                        <w:t xml:space="preserve">     </w:t>
                      </w:r>
                      <w:r w:rsidRPr="00FA5F03">
                        <w:rPr>
                          <w:rFonts w:asciiTheme="minorHAnsi" w:hAnsiTheme="minorHAnsi" w:hint="eastAsia"/>
                          <w:sz w:val="1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12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  <w:r w:rsidR="001D2ABB">
      <w:rPr>
        <w:rFonts w:ascii="Helvetica-Bold" w:hAnsi="Helvetica-Bold" w:cs="Helvetica-Bold"/>
        <w:b/>
        <w:bCs/>
        <w:noProof/>
        <w:color w:val="231F20"/>
        <w:sz w:val="72"/>
        <w:szCs w:val="70"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1B93D4" wp14:editId="3F0309AD">
              <wp:simplePos x="0" y="0"/>
              <wp:positionH relativeFrom="column">
                <wp:posOffset>-20320</wp:posOffset>
              </wp:positionH>
              <wp:positionV relativeFrom="paragraph">
                <wp:posOffset>485775</wp:posOffset>
              </wp:positionV>
              <wp:extent cx="4591050" cy="0"/>
              <wp:effectExtent l="0" t="19050" r="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910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198D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6pt;margin-top:38.25pt;width:361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" strokecolor="#31849b [2408]" strokeweight="2.5pt">
              <v:shadow color="#868686"/>
            </v:shape>
          </w:pict>
        </mc:Fallback>
      </mc:AlternateContent>
    </w:r>
    <w:r w:rsidR="00FA5F03" w:rsidRPr="000A6FEA">
      <w:rPr>
        <w:rFonts w:hint="eastAsia"/>
        <w:sz w:val="30"/>
        <w:szCs w:val="30"/>
      </w:rPr>
      <w:t xml:space="preserve"> </w:t>
    </w:r>
  </w:p>
  <w:p w14:paraId="3B1B510B" w14:textId="77777777" w:rsidR="0095746D" w:rsidRPr="00B007E0" w:rsidRDefault="00FA5F03" w:rsidP="003C7C42">
    <w:pPr>
      <w:pStyle w:val="Header"/>
      <w:jc w:val="right"/>
      <w:rPr>
        <w:rFonts w:ascii="Helvetica-Bold" w:hAnsi="Helvetica-Bold" w:cs="Helvetica-Bold"/>
        <w:b/>
        <w:bCs/>
        <w:color w:val="231F20"/>
        <w:sz w:val="72"/>
        <w:szCs w:val="70"/>
        <w:lang w:eastAsia="zh-CN"/>
      </w:rPr>
    </w:pPr>
    <w:r w:rsidRPr="00FA5F03">
      <w:rPr>
        <w:rFonts w:asciiTheme="minorHAnsi" w:hAnsiTheme="minorHAnsi"/>
        <w:b/>
        <w:sz w:val="22"/>
        <w:szCs w:val="28"/>
      </w:rPr>
      <w:t>Product Datasheet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FBC0" w14:textId="77777777" w:rsidR="0095746D" w:rsidRDefault="00957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9B52" w14:textId="77777777" w:rsidR="006D1034" w:rsidRDefault="006D1034" w:rsidP="006D1034">
    <w:pPr>
      <w:pStyle w:val="Header"/>
      <w:ind w:right="263"/>
      <w:jc w:val="right"/>
      <w:rPr>
        <w:rFonts w:asciiTheme="minorHAnsi" w:hAnsiTheme="minorHAnsi"/>
        <w:b/>
        <w:sz w:val="22"/>
        <w:szCs w:val="28"/>
      </w:rPr>
    </w:pPr>
    <w:r>
      <w:rPr>
        <w:rFonts w:ascii="Helvetica-Bold" w:hAnsi="Helvetica-Bold" w:cs="Helvetica-Bold"/>
        <w:b/>
        <w:bCs/>
        <w:noProof/>
        <w:color w:val="231F20"/>
        <w:sz w:val="72"/>
        <w:szCs w:val="70"/>
        <w:lang w:val="en-US" w:eastAsia="zh-CN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6DAE88FA" wp14:editId="5BC9D282">
              <wp:simplePos x="0" y="0"/>
              <wp:positionH relativeFrom="column">
                <wp:posOffset>-135255</wp:posOffset>
              </wp:positionH>
              <wp:positionV relativeFrom="paragraph">
                <wp:posOffset>9525</wp:posOffset>
              </wp:positionV>
              <wp:extent cx="3002280" cy="40894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280" cy="408940"/>
                        <a:chOff x="0" y="0"/>
                        <a:chExt cx="3002506" cy="409433"/>
                      </a:xfrm>
                    </wpg:grpSpPr>
                    <pic:pic xmlns:pic="http://schemas.openxmlformats.org/drawingml/2006/picture">
                      <pic:nvPicPr>
                        <pic:cNvPr id="19" name="图片 3" descr="F:\Courseware\A.I.S\ImmunoDiagnostics Limited\Catagory Design\LOGO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785" cy="375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0" name="Text Box 20"/>
                      <wps:cNvSpPr txBox="1"/>
                      <wps:spPr>
                        <a:xfrm>
                          <a:off x="286602" y="109182"/>
                          <a:ext cx="2715904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BB036" w14:textId="77777777" w:rsidR="003C7C42" w:rsidRDefault="003C7C42" w:rsidP="003C7C42">
                            <w:proofErr w:type="spellStart"/>
                            <w:r w:rsidRPr="00FA5F03">
                              <w:rPr>
                                <w:rFonts w:ascii="Verdana" w:hAnsi="Verdana" w:cs="Arial"/>
                                <w:b/>
                                <w:i/>
                                <w:color w:val="31849B" w:themeColor="accent5" w:themeShade="BF"/>
                                <w:sz w:val="20"/>
                                <w:szCs w:val="32"/>
                              </w:rPr>
                              <w:t>ImmunoDiagnostics</w:t>
                            </w:r>
                            <w:proofErr w:type="spellEnd"/>
                            <w:r w:rsidRPr="00FA5F03">
                              <w:rPr>
                                <w:rFonts w:ascii="Verdana" w:hAnsi="Verdana" w:cs="Arial"/>
                                <w:b/>
                                <w:i/>
                                <w:color w:val="31849B" w:themeColor="accent5" w:themeShade="BF"/>
                                <w:sz w:val="20"/>
                                <w:szCs w:val="32"/>
                              </w:rPr>
                              <w:t xml:space="preserve"> Limited</w:t>
                            </w:r>
                            <w:r w:rsidRPr="00FA5F03">
                              <w:rPr>
                                <w:rFonts w:ascii="Verdana" w:hAnsi="Verdana"/>
                                <w:b/>
                                <w:i/>
                                <w:color w:val="31849B" w:themeColor="accent5" w:themeShade="BF"/>
                                <w:sz w:val="18"/>
                                <w:szCs w:val="30"/>
                              </w:rPr>
                              <w:t xml:space="preserve"> </w:t>
                            </w:r>
                            <w:r w:rsidRPr="00FA5F03">
                              <w:rPr>
                                <w:rFonts w:hint="eastAsia"/>
                                <w:b/>
                                <w:i/>
                                <w:color w:val="31849B" w:themeColor="accent5" w:themeShade="BF"/>
                                <w:sz w:val="18"/>
                                <w:szCs w:val="30"/>
                              </w:rPr>
                              <w:t xml:space="preserve">  </w:t>
                            </w:r>
                            <w:r w:rsidRPr="00FA5F03">
                              <w:rPr>
                                <w:rFonts w:hint="eastAsia"/>
                                <w:b/>
                                <w:i/>
                                <w:color w:val="31849B" w:themeColor="accent5" w:themeShade="BF"/>
                                <w:sz w:val="12"/>
                              </w:rPr>
                              <w:t xml:space="preserve">     </w:t>
                            </w:r>
                            <w:r w:rsidRPr="00FA5F03">
                              <w:rPr>
                                <w:rFonts w:asciiTheme="minorHAnsi" w:hAnsiTheme="minorHAnsi" w:hint="eastAsia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12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AE88FA" id="Group 18" o:spid="_x0000_s1032" style="position:absolute;left:0;text-align:left;margin-left:-10.65pt;margin-top:.75pt;width:236.4pt;height:32.2pt;z-index:251665920;mso-height-relative:margin" coordsize="30025,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" o:spid="_x0000_s1033" type="#_x0000_t75" style="position:absolute;width:3957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">
                <v:imagedata r:id="rId2" o:title="LOGO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4" type="#_x0000_t202" style="position:absolute;left:2866;top:1091;width:27159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0BBBB036" w14:textId="77777777" w:rsidR="003C7C42" w:rsidRDefault="003C7C42" w:rsidP="003C7C42">
                      <w:r w:rsidRPr="00FA5F03">
                        <w:rPr>
                          <w:rFonts w:ascii="Verdana" w:hAnsi="Verdana" w:cs="Arial"/>
                          <w:b/>
                          <w:i/>
                          <w:color w:val="31849B" w:themeColor="accent5" w:themeShade="BF"/>
                          <w:sz w:val="20"/>
                          <w:szCs w:val="32"/>
                        </w:rPr>
                        <w:t>ImmunoDiagnostics Limited</w:t>
                      </w:r>
                      <w:r w:rsidRPr="00FA5F03">
                        <w:rPr>
                          <w:rFonts w:ascii="Verdana" w:hAnsi="Verdana"/>
                          <w:b/>
                          <w:i/>
                          <w:color w:val="31849B" w:themeColor="accent5" w:themeShade="BF"/>
                          <w:sz w:val="18"/>
                          <w:szCs w:val="30"/>
                        </w:rPr>
                        <w:t xml:space="preserve"> </w:t>
                      </w:r>
                      <w:r w:rsidRPr="00FA5F03">
                        <w:rPr>
                          <w:rFonts w:hint="eastAsia"/>
                          <w:b/>
                          <w:i/>
                          <w:color w:val="31849B" w:themeColor="accent5" w:themeShade="BF"/>
                          <w:sz w:val="18"/>
                          <w:szCs w:val="30"/>
                        </w:rPr>
                        <w:t xml:space="preserve">  </w:t>
                      </w:r>
                      <w:r w:rsidRPr="00FA5F03">
                        <w:rPr>
                          <w:rFonts w:hint="eastAsia"/>
                          <w:b/>
                          <w:i/>
                          <w:color w:val="31849B" w:themeColor="accent5" w:themeShade="BF"/>
                          <w:sz w:val="12"/>
                        </w:rPr>
                        <w:t xml:space="preserve">     </w:t>
                      </w:r>
                      <w:r w:rsidRPr="00FA5F03">
                        <w:rPr>
                          <w:rFonts w:asciiTheme="minorHAnsi" w:hAnsiTheme="minorHAnsi" w:hint="eastAsia"/>
                          <w:sz w:val="1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12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CAF4D9D" w14:textId="77777777" w:rsidR="001D354D" w:rsidRDefault="003C7C42" w:rsidP="006D1034">
    <w:pPr>
      <w:pStyle w:val="Header"/>
      <w:ind w:right="263"/>
      <w:jc w:val="right"/>
      <w:rPr>
        <w:lang w:eastAsia="zh-CN"/>
      </w:rPr>
    </w:pPr>
    <w:r w:rsidRPr="00FA5F03">
      <w:rPr>
        <w:rFonts w:asciiTheme="minorHAnsi" w:hAnsiTheme="minorHAnsi"/>
        <w:b/>
        <w:sz w:val="22"/>
        <w:szCs w:val="28"/>
      </w:rPr>
      <w:t>Product Datasheet</w:t>
    </w:r>
    <w:r w:rsidR="00415D14">
      <w:t xml:space="preserve"> </w:t>
    </w:r>
  </w:p>
  <w:p w14:paraId="5C415C0C" w14:textId="77777777" w:rsidR="00AA5109" w:rsidRPr="00F10325" w:rsidRDefault="003C7C42" w:rsidP="00B75F89">
    <w:pPr>
      <w:pStyle w:val="Header"/>
      <w:ind w:right="353"/>
      <w:rPr>
        <w:sz w:val="16"/>
      </w:rPr>
    </w:pPr>
    <w:r>
      <w:rPr>
        <w:rFonts w:ascii="Helvetica-Bold" w:hAnsi="Helvetica-Bold" w:cs="Helvetica-Bold"/>
        <w:b/>
        <w:bCs/>
        <w:noProof/>
        <w:color w:val="231F20"/>
        <w:sz w:val="72"/>
        <w:szCs w:val="70"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9DB072" wp14:editId="048702D9">
              <wp:simplePos x="0" y="0"/>
              <wp:positionH relativeFrom="column">
                <wp:posOffset>3810</wp:posOffset>
              </wp:positionH>
              <wp:positionV relativeFrom="paragraph">
                <wp:posOffset>111125</wp:posOffset>
              </wp:positionV>
              <wp:extent cx="4495800" cy="0"/>
              <wp:effectExtent l="0" t="19050" r="0" b="19050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690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.3pt;margin-top:8.75pt;width:35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" strokecolor="#31849b [2408]" strokeweight="2.5pt">
              <v:shadow color="#868686"/>
            </v:shape>
          </w:pict>
        </mc:Fallback>
      </mc:AlternateContent>
    </w:r>
    <w:r w:rsidR="00F10325" w:rsidRPr="00F10325">
      <w:rPr>
        <w:rFonts w:ascii="Helvetica-Bold" w:hAnsi="Helvetica-Bold" w:cs="Helvetica-Bold"/>
        <w:bCs/>
        <w:color w:val="231F20"/>
        <w:sz w:val="22"/>
        <w:szCs w:val="22"/>
        <w:lang w:eastAsia="zh-CN"/>
      </w:rPr>
      <w:t xml:space="preserve">        </w:t>
    </w:r>
    <w:r w:rsidR="00F10325">
      <w:rPr>
        <w:rFonts w:ascii="Helvetica-Bold" w:hAnsi="Helvetica-Bold" w:cs="Helvetica-Bold"/>
        <w:bCs/>
        <w:color w:val="231F20"/>
        <w:sz w:val="22"/>
        <w:szCs w:val="22"/>
        <w:lang w:eastAsia="zh-CN"/>
      </w:rPr>
      <w:t xml:space="preserve">                                   </w:t>
    </w:r>
    <w:r w:rsidR="00F10325" w:rsidRPr="00F10325">
      <w:rPr>
        <w:rFonts w:ascii="Helvetica-Bold" w:hAnsi="Helvetica-Bold" w:cs="Helvetica-Bold"/>
        <w:bCs/>
        <w:color w:val="231F20"/>
        <w:sz w:val="22"/>
        <w:szCs w:val="22"/>
        <w:lang w:eastAsia="zh-CN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3.5pt;height:222.75pt" o:bullet="t" o:allowoverlap="f">
        <v:imagedata r:id="rId1" o:title=""/>
      </v:shape>
    </w:pict>
  </w:numPicBullet>
  <w:abstractNum w:abstractNumId="0" w15:restartNumberingAfterBreak="0">
    <w:nsid w:val="007067AB"/>
    <w:multiLevelType w:val="hybridMultilevel"/>
    <w:tmpl w:val="AE66E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E6114"/>
    <w:multiLevelType w:val="hybridMultilevel"/>
    <w:tmpl w:val="76C85DD6"/>
    <w:lvl w:ilvl="0" w:tplc="7312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B7B69"/>
    <w:multiLevelType w:val="hybridMultilevel"/>
    <w:tmpl w:val="69A65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3227"/>
    <w:multiLevelType w:val="multilevel"/>
    <w:tmpl w:val="2038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87065"/>
    <w:multiLevelType w:val="hybridMultilevel"/>
    <w:tmpl w:val="20384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72768"/>
    <w:multiLevelType w:val="hybridMultilevel"/>
    <w:tmpl w:val="3F4A5AF2"/>
    <w:lvl w:ilvl="0" w:tplc="6908DA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NewRomanPSMT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0D05A2"/>
    <w:multiLevelType w:val="hybridMultilevel"/>
    <w:tmpl w:val="57608322"/>
    <w:lvl w:ilvl="0" w:tplc="995C0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9315A81"/>
    <w:multiLevelType w:val="hybridMultilevel"/>
    <w:tmpl w:val="85CC7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E6561"/>
    <w:multiLevelType w:val="hybridMultilevel"/>
    <w:tmpl w:val="959AB934"/>
    <w:lvl w:ilvl="0" w:tplc="B1FA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3183399"/>
    <w:multiLevelType w:val="hybridMultilevel"/>
    <w:tmpl w:val="EE5A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C3E23"/>
    <w:multiLevelType w:val="hybridMultilevel"/>
    <w:tmpl w:val="7EAAA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54793"/>
    <w:multiLevelType w:val="multilevel"/>
    <w:tmpl w:val="2038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C5919"/>
    <w:multiLevelType w:val="hybridMultilevel"/>
    <w:tmpl w:val="B6D47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73108"/>
    <w:multiLevelType w:val="hybridMultilevel"/>
    <w:tmpl w:val="E5C0B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85101"/>
    <w:multiLevelType w:val="hybridMultilevel"/>
    <w:tmpl w:val="D206BB72"/>
    <w:lvl w:ilvl="0" w:tplc="986E310A">
      <w:start w:val="4"/>
      <w:numFmt w:val="upperLetter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5" w15:restartNumberingAfterBreak="0">
    <w:nsid w:val="701E7843"/>
    <w:multiLevelType w:val="hybridMultilevel"/>
    <w:tmpl w:val="5366C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B3369A"/>
    <w:multiLevelType w:val="hybridMultilevel"/>
    <w:tmpl w:val="BDA038F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79503D9B"/>
    <w:multiLevelType w:val="hybridMultilevel"/>
    <w:tmpl w:val="5F86FE7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5"/>
  </w:num>
  <w:num w:numId="9">
    <w:abstractNumId w:val="13"/>
  </w:num>
  <w:num w:numId="10">
    <w:abstractNumId w:val="2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7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71"/>
    <w:rsid w:val="0000273A"/>
    <w:rsid w:val="00004DE6"/>
    <w:rsid w:val="00007F27"/>
    <w:rsid w:val="00011DE9"/>
    <w:rsid w:val="000123FF"/>
    <w:rsid w:val="00015FB5"/>
    <w:rsid w:val="00022C46"/>
    <w:rsid w:val="000240FA"/>
    <w:rsid w:val="000317E3"/>
    <w:rsid w:val="00033FFB"/>
    <w:rsid w:val="000376B6"/>
    <w:rsid w:val="00040C86"/>
    <w:rsid w:val="0004244C"/>
    <w:rsid w:val="0004767F"/>
    <w:rsid w:val="00052740"/>
    <w:rsid w:val="00053083"/>
    <w:rsid w:val="00053E02"/>
    <w:rsid w:val="00060255"/>
    <w:rsid w:val="00061C3E"/>
    <w:rsid w:val="000649B4"/>
    <w:rsid w:val="00064A26"/>
    <w:rsid w:val="000653F1"/>
    <w:rsid w:val="00072ABE"/>
    <w:rsid w:val="00075F41"/>
    <w:rsid w:val="00077778"/>
    <w:rsid w:val="000829AC"/>
    <w:rsid w:val="00093F88"/>
    <w:rsid w:val="0009485F"/>
    <w:rsid w:val="00095D96"/>
    <w:rsid w:val="000A082C"/>
    <w:rsid w:val="000A1646"/>
    <w:rsid w:val="000A6B13"/>
    <w:rsid w:val="000B04F9"/>
    <w:rsid w:val="000B2508"/>
    <w:rsid w:val="000C1FC7"/>
    <w:rsid w:val="000C29F4"/>
    <w:rsid w:val="000C5A98"/>
    <w:rsid w:val="000E282B"/>
    <w:rsid w:val="000E4092"/>
    <w:rsid w:val="000F4BDB"/>
    <w:rsid w:val="0010457B"/>
    <w:rsid w:val="00114C1A"/>
    <w:rsid w:val="00115910"/>
    <w:rsid w:val="0011667F"/>
    <w:rsid w:val="001255D1"/>
    <w:rsid w:val="00126A21"/>
    <w:rsid w:val="00132A08"/>
    <w:rsid w:val="00141638"/>
    <w:rsid w:val="0015687E"/>
    <w:rsid w:val="0016100F"/>
    <w:rsid w:val="00164078"/>
    <w:rsid w:val="00172905"/>
    <w:rsid w:val="001730CF"/>
    <w:rsid w:val="0017602E"/>
    <w:rsid w:val="00176064"/>
    <w:rsid w:val="00181131"/>
    <w:rsid w:val="001812D5"/>
    <w:rsid w:val="001831FC"/>
    <w:rsid w:val="00184194"/>
    <w:rsid w:val="00184F75"/>
    <w:rsid w:val="00192348"/>
    <w:rsid w:val="00193207"/>
    <w:rsid w:val="001938B3"/>
    <w:rsid w:val="00193908"/>
    <w:rsid w:val="00197402"/>
    <w:rsid w:val="001A4FBD"/>
    <w:rsid w:val="001A7B9C"/>
    <w:rsid w:val="001B4497"/>
    <w:rsid w:val="001C1E47"/>
    <w:rsid w:val="001D2ABB"/>
    <w:rsid w:val="001D354D"/>
    <w:rsid w:val="001E00A0"/>
    <w:rsid w:val="001E1095"/>
    <w:rsid w:val="00205DC3"/>
    <w:rsid w:val="00211648"/>
    <w:rsid w:val="00217FFE"/>
    <w:rsid w:val="00224C81"/>
    <w:rsid w:val="002325E6"/>
    <w:rsid w:val="00235B9E"/>
    <w:rsid w:val="00237ABC"/>
    <w:rsid w:val="00237D7E"/>
    <w:rsid w:val="00242459"/>
    <w:rsid w:val="002479DC"/>
    <w:rsid w:val="00255099"/>
    <w:rsid w:val="00257342"/>
    <w:rsid w:val="00257658"/>
    <w:rsid w:val="0026455A"/>
    <w:rsid w:val="002721C8"/>
    <w:rsid w:val="00273110"/>
    <w:rsid w:val="00294B06"/>
    <w:rsid w:val="00295A4D"/>
    <w:rsid w:val="00295B0A"/>
    <w:rsid w:val="002A12FF"/>
    <w:rsid w:val="002B1D49"/>
    <w:rsid w:val="002B326E"/>
    <w:rsid w:val="002B344B"/>
    <w:rsid w:val="002B4F53"/>
    <w:rsid w:val="002B54AD"/>
    <w:rsid w:val="002C0C80"/>
    <w:rsid w:val="002D70C8"/>
    <w:rsid w:val="002E60EA"/>
    <w:rsid w:val="002E629A"/>
    <w:rsid w:val="00302D87"/>
    <w:rsid w:val="00307575"/>
    <w:rsid w:val="00311FEC"/>
    <w:rsid w:val="00316FFA"/>
    <w:rsid w:val="00323C09"/>
    <w:rsid w:val="00331608"/>
    <w:rsid w:val="00333293"/>
    <w:rsid w:val="00343060"/>
    <w:rsid w:val="00346790"/>
    <w:rsid w:val="00350B1F"/>
    <w:rsid w:val="003515CB"/>
    <w:rsid w:val="00352DFE"/>
    <w:rsid w:val="003563FC"/>
    <w:rsid w:val="00357054"/>
    <w:rsid w:val="00363CB1"/>
    <w:rsid w:val="003651C8"/>
    <w:rsid w:val="003750C9"/>
    <w:rsid w:val="00390823"/>
    <w:rsid w:val="003A4703"/>
    <w:rsid w:val="003A5CB9"/>
    <w:rsid w:val="003B49AD"/>
    <w:rsid w:val="003C17E7"/>
    <w:rsid w:val="003C749A"/>
    <w:rsid w:val="003C7C42"/>
    <w:rsid w:val="003D3675"/>
    <w:rsid w:val="003E4278"/>
    <w:rsid w:val="003E479C"/>
    <w:rsid w:val="003E5796"/>
    <w:rsid w:val="003E635F"/>
    <w:rsid w:val="003F6BC3"/>
    <w:rsid w:val="00404250"/>
    <w:rsid w:val="00415D14"/>
    <w:rsid w:val="00415F35"/>
    <w:rsid w:val="00421853"/>
    <w:rsid w:val="00423629"/>
    <w:rsid w:val="00426C9F"/>
    <w:rsid w:val="00430C12"/>
    <w:rsid w:val="00434510"/>
    <w:rsid w:val="004363CA"/>
    <w:rsid w:val="00474ADA"/>
    <w:rsid w:val="00480987"/>
    <w:rsid w:val="004809BF"/>
    <w:rsid w:val="004835AD"/>
    <w:rsid w:val="004903D6"/>
    <w:rsid w:val="00492453"/>
    <w:rsid w:val="00492CD7"/>
    <w:rsid w:val="004931FA"/>
    <w:rsid w:val="00496197"/>
    <w:rsid w:val="004A41E4"/>
    <w:rsid w:val="004B59A9"/>
    <w:rsid w:val="004C1963"/>
    <w:rsid w:val="004C7589"/>
    <w:rsid w:val="004D0F94"/>
    <w:rsid w:val="004D261D"/>
    <w:rsid w:val="004D3608"/>
    <w:rsid w:val="004E77E8"/>
    <w:rsid w:val="004F0154"/>
    <w:rsid w:val="004F02CF"/>
    <w:rsid w:val="004F265B"/>
    <w:rsid w:val="004F7340"/>
    <w:rsid w:val="00500BBB"/>
    <w:rsid w:val="00510BDD"/>
    <w:rsid w:val="005159CC"/>
    <w:rsid w:val="00516282"/>
    <w:rsid w:val="00516A88"/>
    <w:rsid w:val="00524C60"/>
    <w:rsid w:val="00535FEB"/>
    <w:rsid w:val="0053782F"/>
    <w:rsid w:val="00543294"/>
    <w:rsid w:val="00551A28"/>
    <w:rsid w:val="00552723"/>
    <w:rsid w:val="00553BE1"/>
    <w:rsid w:val="00556EF2"/>
    <w:rsid w:val="00562C6D"/>
    <w:rsid w:val="00563016"/>
    <w:rsid w:val="005640E0"/>
    <w:rsid w:val="0056655D"/>
    <w:rsid w:val="0057657E"/>
    <w:rsid w:val="005804A3"/>
    <w:rsid w:val="0058289D"/>
    <w:rsid w:val="00586FF9"/>
    <w:rsid w:val="00594E9B"/>
    <w:rsid w:val="005B5B42"/>
    <w:rsid w:val="005B69CC"/>
    <w:rsid w:val="005C32C8"/>
    <w:rsid w:val="005C5AFE"/>
    <w:rsid w:val="005C62DF"/>
    <w:rsid w:val="005D17CD"/>
    <w:rsid w:val="005D202B"/>
    <w:rsid w:val="005D2F04"/>
    <w:rsid w:val="005D5C58"/>
    <w:rsid w:val="005D5D57"/>
    <w:rsid w:val="005F0435"/>
    <w:rsid w:val="00600C0F"/>
    <w:rsid w:val="00602045"/>
    <w:rsid w:val="00603AF4"/>
    <w:rsid w:val="00613243"/>
    <w:rsid w:val="00614D17"/>
    <w:rsid w:val="00617026"/>
    <w:rsid w:val="00624688"/>
    <w:rsid w:val="00625962"/>
    <w:rsid w:val="006268C8"/>
    <w:rsid w:val="00636173"/>
    <w:rsid w:val="00637DD1"/>
    <w:rsid w:val="00645F11"/>
    <w:rsid w:val="006532AC"/>
    <w:rsid w:val="00663F61"/>
    <w:rsid w:val="00664FE7"/>
    <w:rsid w:val="00670BC3"/>
    <w:rsid w:val="00671F5F"/>
    <w:rsid w:val="0067563D"/>
    <w:rsid w:val="00676A54"/>
    <w:rsid w:val="006825D3"/>
    <w:rsid w:val="00684AB3"/>
    <w:rsid w:val="006900EF"/>
    <w:rsid w:val="00691E9A"/>
    <w:rsid w:val="00694518"/>
    <w:rsid w:val="006A2871"/>
    <w:rsid w:val="006A2BD2"/>
    <w:rsid w:val="006A5114"/>
    <w:rsid w:val="006A5778"/>
    <w:rsid w:val="006C49B2"/>
    <w:rsid w:val="006C4A32"/>
    <w:rsid w:val="006C6871"/>
    <w:rsid w:val="006D1034"/>
    <w:rsid w:val="006D1456"/>
    <w:rsid w:val="006D401A"/>
    <w:rsid w:val="006D7074"/>
    <w:rsid w:val="006F18D7"/>
    <w:rsid w:val="007014A0"/>
    <w:rsid w:val="00701C70"/>
    <w:rsid w:val="0070243E"/>
    <w:rsid w:val="00704B72"/>
    <w:rsid w:val="00705FEC"/>
    <w:rsid w:val="0070678A"/>
    <w:rsid w:val="0070680F"/>
    <w:rsid w:val="0070712C"/>
    <w:rsid w:val="0071068B"/>
    <w:rsid w:val="0071073D"/>
    <w:rsid w:val="00713E24"/>
    <w:rsid w:val="00717BF9"/>
    <w:rsid w:val="00721218"/>
    <w:rsid w:val="0072136C"/>
    <w:rsid w:val="00746209"/>
    <w:rsid w:val="00751AEF"/>
    <w:rsid w:val="0075337D"/>
    <w:rsid w:val="00755BF6"/>
    <w:rsid w:val="00761F9B"/>
    <w:rsid w:val="00762D28"/>
    <w:rsid w:val="00774B11"/>
    <w:rsid w:val="00780384"/>
    <w:rsid w:val="00781F97"/>
    <w:rsid w:val="0078233C"/>
    <w:rsid w:val="00787167"/>
    <w:rsid w:val="007929FF"/>
    <w:rsid w:val="0079635A"/>
    <w:rsid w:val="007A0D8E"/>
    <w:rsid w:val="007A14A3"/>
    <w:rsid w:val="007A334E"/>
    <w:rsid w:val="007A39C0"/>
    <w:rsid w:val="007A6D81"/>
    <w:rsid w:val="007B0BD1"/>
    <w:rsid w:val="007B39CC"/>
    <w:rsid w:val="007B79C9"/>
    <w:rsid w:val="007C1552"/>
    <w:rsid w:val="007C3D6D"/>
    <w:rsid w:val="007C6756"/>
    <w:rsid w:val="007C796A"/>
    <w:rsid w:val="007D3414"/>
    <w:rsid w:val="007D7B5A"/>
    <w:rsid w:val="007E4139"/>
    <w:rsid w:val="007F2DC1"/>
    <w:rsid w:val="007F4098"/>
    <w:rsid w:val="007F4C68"/>
    <w:rsid w:val="008029F9"/>
    <w:rsid w:val="00802E5D"/>
    <w:rsid w:val="008055FB"/>
    <w:rsid w:val="00805802"/>
    <w:rsid w:val="0082137C"/>
    <w:rsid w:val="00825F96"/>
    <w:rsid w:val="008276C6"/>
    <w:rsid w:val="00833019"/>
    <w:rsid w:val="00836D63"/>
    <w:rsid w:val="00840F24"/>
    <w:rsid w:val="008412BC"/>
    <w:rsid w:val="008443FB"/>
    <w:rsid w:val="00854185"/>
    <w:rsid w:val="008664EF"/>
    <w:rsid w:val="00871AA6"/>
    <w:rsid w:val="00875DA4"/>
    <w:rsid w:val="00885A8D"/>
    <w:rsid w:val="008940DE"/>
    <w:rsid w:val="008A7D44"/>
    <w:rsid w:val="008B12C0"/>
    <w:rsid w:val="008B3A0A"/>
    <w:rsid w:val="008B459E"/>
    <w:rsid w:val="008B4780"/>
    <w:rsid w:val="008C2182"/>
    <w:rsid w:val="008C2A42"/>
    <w:rsid w:val="008D081B"/>
    <w:rsid w:val="008D21CD"/>
    <w:rsid w:val="008E168B"/>
    <w:rsid w:val="008E3480"/>
    <w:rsid w:val="008E689F"/>
    <w:rsid w:val="009137A7"/>
    <w:rsid w:val="00913CC3"/>
    <w:rsid w:val="0092143E"/>
    <w:rsid w:val="0092281A"/>
    <w:rsid w:val="00926186"/>
    <w:rsid w:val="009262A3"/>
    <w:rsid w:val="00932154"/>
    <w:rsid w:val="00933E5A"/>
    <w:rsid w:val="00937E64"/>
    <w:rsid w:val="00940829"/>
    <w:rsid w:val="00944213"/>
    <w:rsid w:val="0095746D"/>
    <w:rsid w:val="00957BCD"/>
    <w:rsid w:val="00961EF5"/>
    <w:rsid w:val="0096688A"/>
    <w:rsid w:val="00983758"/>
    <w:rsid w:val="009848B6"/>
    <w:rsid w:val="00990E2A"/>
    <w:rsid w:val="00993EAC"/>
    <w:rsid w:val="00996748"/>
    <w:rsid w:val="009A23DC"/>
    <w:rsid w:val="009B11CA"/>
    <w:rsid w:val="009B50BB"/>
    <w:rsid w:val="009B696E"/>
    <w:rsid w:val="009B6FCA"/>
    <w:rsid w:val="009C0767"/>
    <w:rsid w:val="009C2D64"/>
    <w:rsid w:val="009C52C3"/>
    <w:rsid w:val="009C5DD5"/>
    <w:rsid w:val="009C647E"/>
    <w:rsid w:val="009D101D"/>
    <w:rsid w:val="009D38F1"/>
    <w:rsid w:val="009D3FF9"/>
    <w:rsid w:val="009E1100"/>
    <w:rsid w:val="009E27D7"/>
    <w:rsid w:val="009E6FCB"/>
    <w:rsid w:val="00A06AC0"/>
    <w:rsid w:val="00A07A59"/>
    <w:rsid w:val="00A1357B"/>
    <w:rsid w:val="00A14E53"/>
    <w:rsid w:val="00A17AF9"/>
    <w:rsid w:val="00A30AE0"/>
    <w:rsid w:val="00A36887"/>
    <w:rsid w:val="00A40531"/>
    <w:rsid w:val="00A5693F"/>
    <w:rsid w:val="00A62C91"/>
    <w:rsid w:val="00A6766B"/>
    <w:rsid w:val="00A779BD"/>
    <w:rsid w:val="00A80154"/>
    <w:rsid w:val="00A869E1"/>
    <w:rsid w:val="00A90237"/>
    <w:rsid w:val="00A90D48"/>
    <w:rsid w:val="00A96BE2"/>
    <w:rsid w:val="00A97612"/>
    <w:rsid w:val="00AA23D9"/>
    <w:rsid w:val="00AA44CD"/>
    <w:rsid w:val="00AA5109"/>
    <w:rsid w:val="00AB45A7"/>
    <w:rsid w:val="00AB4A09"/>
    <w:rsid w:val="00AB6203"/>
    <w:rsid w:val="00AB673A"/>
    <w:rsid w:val="00AC15FE"/>
    <w:rsid w:val="00AC1619"/>
    <w:rsid w:val="00AC21F8"/>
    <w:rsid w:val="00AC70FA"/>
    <w:rsid w:val="00AC714A"/>
    <w:rsid w:val="00AC790B"/>
    <w:rsid w:val="00AD3BAF"/>
    <w:rsid w:val="00AD3E2E"/>
    <w:rsid w:val="00AD4B00"/>
    <w:rsid w:val="00AD58EF"/>
    <w:rsid w:val="00AE30C5"/>
    <w:rsid w:val="00AE6DBE"/>
    <w:rsid w:val="00AE7C20"/>
    <w:rsid w:val="00AF1290"/>
    <w:rsid w:val="00AF1D37"/>
    <w:rsid w:val="00AF2596"/>
    <w:rsid w:val="00AF4733"/>
    <w:rsid w:val="00AF5A27"/>
    <w:rsid w:val="00B007E0"/>
    <w:rsid w:val="00B008D5"/>
    <w:rsid w:val="00B04D00"/>
    <w:rsid w:val="00B05ACF"/>
    <w:rsid w:val="00B07A71"/>
    <w:rsid w:val="00B1141B"/>
    <w:rsid w:val="00B15C1D"/>
    <w:rsid w:val="00B15CB2"/>
    <w:rsid w:val="00B2751D"/>
    <w:rsid w:val="00B37EBB"/>
    <w:rsid w:val="00B41001"/>
    <w:rsid w:val="00B420C7"/>
    <w:rsid w:val="00B45FB5"/>
    <w:rsid w:val="00B56328"/>
    <w:rsid w:val="00B7072E"/>
    <w:rsid w:val="00B75144"/>
    <w:rsid w:val="00B75D6C"/>
    <w:rsid w:val="00B75F89"/>
    <w:rsid w:val="00B8640C"/>
    <w:rsid w:val="00B8645D"/>
    <w:rsid w:val="00B90B6B"/>
    <w:rsid w:val="00B92407"/>
    <w:rsid w:val="00B9672D"/>
    <w:rsid w:val="00BA5314"/>
    <w:rsid w:val="00BA6C52"/>
    <w:rsid w:val="00BB7660"/>
    <w:rsid w:val="00BC0812"/>
    <w:rsid w:val="00BC0AFC"/>
    <w:rsid w:val="00BC12A4"/>
    <w:rsid w:val="00BC1EE4"/>
    <w:rsid w:val="00BC27C1"/>
    <w:rsid w:val="00BC3E80"/>
    <w:rsid w:val="00BC776F"/>
    <w:rsid w:val="00BD5898"/>
    <w:rsid w:val="00BD7545"/>
    <w:rsid w:val="00BE5378"/>
    <w:rsid w:val="00BE60EF"/>
    <w:rsid w:val="00BF01F7"/>
    <w:rsid w:val="00BF5537"/>
    <w:rsid w:val="00BF7EAA"/>
    <w:rsid w:val="00C04084"/>
    <w:rsid w:val="00C04D8E"/>
    <w:rsid w:val="00C12237"/>
    <w:rsid w:val="00C22680"/>
    <w:rsid w:val="00C24D93"/>
    <w:rsid w:val="00C30327"/>
    <w:rsid w:val="00C33234"/>
    <w:rsid w:val="00C3356B"/>
    <w:rsid w:val="00C33CC9"/>
    <w:rsid w:val="00C3757C"/>
    <w:rsid w:val="00C37B63"/>
    <w:rsid w:val="00C4131E"/>
    <w:rsid w:val="00C43FB6"/>
    <w:rsid w:val="00C472E4"/>
    <w:rsid w:val="00C526DF"/>
    <w:rsid w:val="00C563C6"/>
    <w:rsid w:val="00C63043"/>
    <w:rsid w:val="00C65171"/>
    <w:rsid w:val="00C81002"/>
    <w:rsid w:val="00C8119F"/>
    <w:rsid w:val="00C825CB"/>
    <w:rsid w:val="00C8485A"/>
    <w:rsid w:val="00C85CD1"/>
    <w:rsid w:val="00C926F4"/>
    <w:rsid w:val="00C93F0F"/>
    <w:rsid w:val="00CA08DD"/>
    <w:rsid w:val="00CB190B"/>
    <w:rsid w:val="00CB1EF2"/>
    <w:rsid w:val="00CB482B"/>
    <w:rsid w:val="00CB6025"/>
    <w:rsid w:val="00CC0326"/>
    <w:rsid w:val="00CC1370"/>
    <w:rsid w:val="00CC1A0F"/>
    <w:rsid w:val="00CC1C72"/>
    <w:rsid w:val="00CC3F53"/>
    <w:rsid w:val="00CD1411"/>
    <w:rsid w:val="00CD331F"/>
    <w:rsid w:val="00CD33F6"/>
    <w:rsid w:val="00CE1D17"/>
    <w:rsid w:val="00CE2F74"/>
    <w:rsid w:val="00CE6FC1"/>
    <w:rsid w:val="00CE792A"/>
    <w:rsid w:val="00CF1DBB"/>
    <w:rsid w:val="00CF2825"/>
    <w:rsid w:val="00CF47A4"/>
    <w:rsid w:val="00CF4AC5"/>
    <w:rsid w:val="00CF69AC"/>
    <w:rsid w:val="00D03824"/>
    <w:rsid w:val="00D03D94"/>
    <w:rsid w:val="00D06B3C"/>
    <w:rsid w:val="00D06DAF"/>
    <w:rsid w:val="00D07144"/>
    <w:rsid w:val="00D100B3"/>
    <w:rsid w:val="00D15F18"/>
    <w:rsid w:val="00D213A8"/>
    <w:rsid w:val="00D22EB3"/>
    <w:rsid w:val="00D34734"/>
    <w:rsid w:val="00D353FC"/>
    <w:rsid w:val="00D357C9"/>
    <w:rsid w:val="00D36437"/>
    <w:rsid w:val="00D3653E"/>
    <w:rsid w:val="00D515E4"/>
    <w:rsid w:val="00D5200A"/>
    <w:rsid w:val="00D524D9"/>
    <w:rsid w:val="00D57687"/>
    <w:rsid w:val="00D60BD0"/>
    <w:rsid w:val="00D70476"/>
    <w:rsid w:val="00D73451"/>
    <w:rsid w:val="00D76C0E"/>
    <w:rsid w:val="00D7788E"/>
    <w:rsid w:val="00D81EDE"/>
    <w:rsid w:val="00D871C7"/>
    <w:rsid w:val="00D96BA1"/>
    <w:rsid w:val="00DA10C6"/>
    <w:rsid w:val="00DA11FC"/>
    <w:rsid w:val="00DA61E1"/>
    <w:rsid w:val="00DB6198"/>
    <w:rsid w:val="00DB7820"/>
    <w:rsid w:val="00DC209A"/>
    <w:rsid w:val="00DC2DD7"/>
    <w:rsid w:val="00DC2E17"/>
    <w:rsid w:val="00DC3556"/>
    <w:rsid w:val="00DC41C7"/>
    <w:rsid w:val="00DD70B7"/>
    <w:rsid w:val="00DF417F"/>
    <w:rsid w:val="00E0511F"/>
    <w:rsid w:val="00E07132"/>
    <w:rsid w:val="00E13D37"/>
    <w:rsid w:val="00E14E12"/>
    <w:rsid w:val="00E15C81"/>
    <w:rsid w:val="00E17974"/>
    <w:rsid w:val="00E219D7"/>
    <w:rsid w:val="00E25DD7"/>
    <w:rsid w:val="00E27EDF"/>
    <w:rsid w:val="00E34D90"/>
    <w:rsid w:val="00E41528"/>
    <w:rsid w:val="00E472D1"/>
    <w:rsid w:val="00E519B1"/>
    <w:rsid w:val="00E52937"/>
    <w:rsid w:val="00E53DB7"/>
    <w:rsid w:val="00E6457D"/>
    <w:rsid w:val="00E65B3F"/>
    <w:rsid w:val="00E750A2"/>
    <w:rsid w:val="00E769FE"/>
    <w:rsid w:val="00E830D5"/>
    <w:rsid w:val="00E86DD8"/>
    <w:rsid w:val="00E917C7"/>
    <w:rsid w:val="00EA1506"/>
    <w:rsid w:val="00EA4B9F"/>
    <w:rsid w:val="00EA55BF"/>
    <w:rsid w:val="00EA724C"/>
    <w:rsid w:val="00EA75F0"/>
    <w:rsid w:val="00EB07AC"/>
    <w:rsid w:val="00EB0A80"/>
    <w:rsid w:val="00EC322D"/>
    <w:rsid w:val="00EC496B"/>
    <w:rsid w:val="00ED25A0"/>
    <w:rsid w:val="00ED4201"/>
    <w:rsid w:val="00ED7BA5"/>
    <w:rsid w:val="00EE1304"/>
    <w:rsid w:val="00EE266F"/>
    <w:rsid w:val="00EE3342"/>
    <w:rsid w:val="00EE3FF6"/>
    <w:rsid w:val="00EF0FF6"/>
    <w:rsid w:val="00EF3091"/>
    <w:rsid w:val="00EF5766"/>
    <w:rsid w:val="00EF78AF"/>
    <w:rsid w:val="00F02701"/>
    <w:rsid w:val="00F041C0"/>
    <w:rsid w:val="00F0432D"/>
    <w:rsid w:val="00F04EF9"/>
    <w:rsid w:val="00F07D85"/>
    <w:rsid w:val="00F10325"/>
    <w:rsid w:val="00F15DA6"/>
    <w:rsid w:val="00F170C3"/>
    <w:rsid w:val="00F21779"/>
    <w:rsid w:val="00F35D91"/>
    <w:rsid w:val="00F406EB"/>
    <w:rsid w:val="00F46C20"/>
    <w:rsid w:val="00F479B2"/>
    <w:rsid w:val="00F540AB"/>
    <w:rsid w:val="00F70926"/>
    <w:rsid w:val="00F71657"/>
    <w:rsid w:val="00F75D3A"/>
    <w:rsid w:val="00F81BC0"/>
    <w:rsid w:val="00F84049"/>
    <w:rsid w:val="00F92763"/>
    <w:rsid w:val="00F93B2E"/>
    <w:rsid w:val="00F97564"/>
    <w:rsid w:val="00FA0B7B"/>
    <w:rsid w:val="00FA2941"/>
    <w:rsid w:val="00FA5F03"/>
    <w:rsid w:val="00FB2460"/>
    <w:rsid w:val="00FB2910"/>
    <w:rsid w:val="00FB6859"/>
    <w:rsid w:val="00FB7D37"/>
    <w:rsid w:val="00FC2067"/>
    <w:rsid w:val="00FC2C3E"/>
    <w:rsid w:val="00FC2D5B"/>
    <w:rsid w:val="00FC3765"/>
    <w:rsid w:val="00FC4BE6"/>
    <w:rsid w:val="00FC6BAB"/>
    <w:rsid w:val="00FD0708"/>
    <w:rsid w:val="00FD1BA7"/>
    <w:rsid w:val="00FD33BF"/>
    <w:rsid w:val="00FD3EDF"/>
    <w:rsid w:val="00FD5B63"/>
    <w:rsid w:val="00FD6EE2"/>
    <w:rsid w:val="00FE0160"/>
    <w:rsid w:val="00FE057C"/>
    <w:rsid w:val="00FE0D59"/>
    <w:rsid w:val="00FF0A6D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4326D"/>
  <w15:docId w15:val="{7752D9FF-01D9-4E40-81D2-EBE5ED2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44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272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21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21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4B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21C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8"/>
      <w:lang w:val="en-US"/>
    </w:rPr>
  </w:style>
  <w:style w:type="paragraph" w:styleId="Heading9">
    <w:name w:val="heading 9"/>
    <w:basedOn w:val="Normal"/>
    <w:next w:val="Normal"/>
    <w:qFormat/>
    <w:rsid w:val="002721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polloProductname">
    <w:name w:val="apollo Product name"/>
    <w:basedOn w:val="Heading1"/>
    <w:rPr>
      <w:rFonts w:ascii="Helvetica" w:eastAsia="Times" w:hAnsi="Helvetica" w:cs="Times New Roman"/>
      <w:bCs w:val="0"/>
      <w:szCs w:val="20"/>
    </w:rPr>
  </w:style>
  <w:style w:type="paragraph" w:customStyle="1" w:styleId="apollotext">
    <w:name w:val="apollo text"/>
    <w:basedOn w:val="Normal"/>
    <w:autoRedefine/>
    <w:rsid w:val="00B75F89"/>
    <w:pPr>
      <w:tabs>
        <w:tab w:val="left" w:pos="-360"/>
        <w:tab w:val="left" w:pos="180"/>
        <w:tab w:val="left" w:pos="595"/>
        <w:tab w:val="left" w:pos="5760"/>
        <w:tab w:val="left" w:pos="6120"/>
        <w:tab w:val="left" w:pos="6300"/>
      </w:tabs>
      <w:spacing w:before="120" w:after="120"/>
      <w:ind w:left="-107" w:right="-111"/>
      <w:jc w:val="center"/>
    </w:pPr>
    <w:rPr>
      <w:rFonts w:ascii="Arial" w:eastAsia="Times" w:hAnsi="Arial" w:cs="Arial"/>
      <w:b/>
      <w:color w:val="000000"/>
      <w:sz w:val="18"/>
      <w:szCs w:val="20"/>
    </w:rPr>
  </w:style>
  <w:style w:type="paragraph" w:customStyle="1" w:styleId="apolloboldtext">
    <w:name w:val="apollo bold text"/>
    <w:basedOn w:val="apollotext"/>
    <w:rPr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7C6756"/>
  </w:style>
  <w:style w:type="paragraph" w:styleId="BalloonText">
    <w:name w:val="Balloon Text"/>
    <w:basedOn w:val="Normal"/>
    <w:semiHidden/>
    <w:rsid w:val="004F73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92453"/>
    <w:rPr>
      <w:b/>
      <w:bCs/>
      <w:sz w:val="20"/>
      <w:szCs w:val="20"/>
    </w:rPr>
  </w:style>
  <w:style w:type="table" w:styleId="TableGrid">
    <w:name w:val="Table Grid"/>
    <w:basedOn w:val="TableNormal"/>
    <w:rsid w:val="00D778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04B72"/>
    <w:pPr>
      <w:jc w:val="both"/>
    </w:pPr>
    <w:rPr>
      <w:rFonts w:eastAsia="Times New Roman"/>
      <w:lang w:val="en-US"/>
    </w:rPr>
  </w:style>
  <w:style w:type="paragraph" w:styleId="BodyText3">
    <w:name w:val="Body Text 3"/>
    <w:basedOn w:val="Normal"/>
    <w:rsid w:val="002721C8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D5B63"/>
    <w:pPr>
      <w:ind w:leftChars="200" w:left="480"/>
    </w:pPr>
  </w:style>
  <w:style w:type="character" w:customStyle="1" w:styleId="HeaderChar">
    <w:name w:val="Header Char"/>
    <w:basedOn w:val="DefaultParagraphFont"/>
    <w:link w:val="Header"/>
    <w:uiPriority w:val="99"/>
    <w:rsid w:val="00FA5F03"/>
    <w:rPr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F97"/>
    <w:rPr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DA10C6"/>
    <w:pPr>
      <w:spacing w:before="100" w:beforeAutospacing="1" w:after="100" w:afterAutospacing="1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D:\HKU\Experimental%20record\20190716%20stability%20test%20+%20NaCl%20addi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Sheet1!$S$32:$S$37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1</c:v>
                </c:pt>
                <c:pt idx="3">
                  <c:v>2</c:v>
                </c:pt>
                <c:pt idx="4">
                  <c:v>10</c:v>
                </c:pt>
                <c:pt idx="5">
                  <c:v>20</c:v>
                </c:pt>
              </c:numCache>
            </c:numRef>
          </c:xVal>
          <c:yVal>
            <c:numRef>
              <c:f>Sheet1!$T$32:$T$37</c:f>
              <c:numCache>
                <c:formatCode>General</c:formatCode>
                <c:ptCount val="6"/>
                <c:pt idx="0">
                  <c:v>-4.2000000000000003E-2</c:v>
                </c:pt>
                <c:pt idx="1">
                  <c:v>5.5E-2</c:v>
                </c:pt>
                <c:pt idx="2">
                  <c:v>0.64</c:v>
                </c:pt>
                <c:pt idx="3">
                  <c:v>1.2170000000000001</c:v>
                </c:pt>
                <c:pt idx="4">
                  <c:v>4.3529999999999998</c:v>
                </c:pt>
                <c:pt idx="5">
                  <c:v>6.2649999999999997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FE2-49DD-9D8D-20D3D977C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8350968"/>
        <c:axId val="1008357200"/>
      </c:scatterChart>
      <c:valAx>
        <c:axId val="1008350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357200"/>
        <c:crosses val="autoZero"/>
        <c:crossBetween val="midCat"/>
      </c:valAx>
      <c:valAx>
        <c:axId val="100835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3509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13A-CFFD-CC41-B1D7-F88D9908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SPS</Company>
  <LinksUpToDate>false</LinksUpToDate>
  <CharactersWithSpaces>5939</CharactersWithSpaces>
  <SharedDoc>false</SharedDoc>
  <HLinks>
    <vt:vector size="12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mailto:antibody@hku.hk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http://www.hku.hk/facmed/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Jose Hopkins</dc:creator>
  <cp:lastModifiedBy>Microsoft Office User</cp:lastModifiedBy>
  <cp:revision>3</cp:revision>
  <cp:lastPrinted>2019-07-02T08:01:00Z</cp:lastPrinted>
  <dcterms:created xsi:type="dcterms:W3CDTF">2020-01-11T03:30:00Z</dcterms:created>
  <dcterms:modified xsi:type="dcterms:W3CDTF">2020-01-13T09:12:00Z</dcterms:modified>
</cp:coreProperties>
</file>